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484BD5FB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C1011D4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B16D34">
        <w:rPr>
          <w:rFonts w:ascii="Arial" w:hAnsi="Arial" w:cs="Arial"/>
          <w:sz w:val="24"/>
          <w:szCs w:val="24"/>
        </w:rPr>
        <w:t>4</w:t>
      </w:r>
      <w:r w:rsidR="007A04AE">
        <w:rPr>
          <w:rFonts w:ascii="Arial" w:hAnsi="Arial" w:cs="Arial"/>
          <w:sz w:val="24"/>
          <w:szCs w:val="24"/>
        </w:rPr>
        <w:t>MP</w:t>
      </w:r>
      <w:r w:rsidR="00912C82">
        <w:rPr>
          <w:rFonts w:ascii="Arial" w:hAnsi="Arial" w:cs="Arial"/>
          <w:sz w:val="24"/>
          <w:szCs w:val="24"/>
        </w:rPr>
        <w:t xml:space="preserve"> IP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0C5919FC" w14:textId="77777777" w:rsidR="00B86DC5" w:rsidRPr="00B86DC5" w:rsidRDefault="00B86DC5" w:rsidP="00B86DC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86DC5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B86DC5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5146837B" w14:textId="77777777" w:rsidR="00B86DC5" w:rsidRPr="00B86DC5" w:rsidRDefault="00B86DC5" w:rsidP="00B86DC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86DC5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B86DC5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192EE299" w14:textId="77777777" w:rsidR="00B86DC5" w:rsidRPr="00B86DC5" w:rsidRDefault="00B86DC5" w:rsidP="00B86DC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86DC5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B86DC5">
        <w:rPr>
          <w:rFonts w:ascii="Montserrat SemiBold" w:hAnsi="Montserrat SemiBold" w:cs="Calibri"/>
          <w:sz w:val="20"/>
          <w:szCs w:val="20"/>
        </w:rPr>
        <w:t>Video Surveillance</w:t>
      </w:r>
    </w:p>
    <w:p w14:paraId="36B7C40D" w14:textId="77777777" w:rsidR="00B86DC5" w:rsidRPr="00B86DC5" w:rsidRDefault="00B86DC5" w:rsidP="00B86DC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86DC5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B86DC5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42E8F09A" w14:textId="77777777" w:rsidR="00B86DC5" w:rsidRPr="00B86DC5" w:rsidRDefault="00B86DC5" w:rsidP="00B86DC5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B86DC5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B86DC5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7A00D0D9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7F97F849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657136">
        <w:t>lated Requirements</w:t>
      </w:r>
    </w:p>
    <w:p w14:paraId="71A7CB53" w14:textId="77777777" w:rsidR="00657136" w:rsidRPr="00657136" w:rsidRDefault="00657136" w:rsidP="00657136">
      <w:pPr>
        <w:pStyle w:val="ListParagraph"/>
        <w:numPr>
          <w:ilvl w:val="1"/>
          <w:numId w:val="8"/>
        </w:numPr>
      </w:pPr>
      <w:r w:rsidRPr="00657136">
        <w:t>28 05 00 Common Work Results for Electronic Safety and Security</w:t>
      </w:r>
    </w:p>
    <w:p w14:paraId="4D3031F0" w14:textId="77777777" w:rsidR="00657136" w:rsidRPr="00657136" w:rsidRDefault="00657136" w:rsidP="00657136">
      <w:pPr>
        <w:pStyle w:val="ListParagraph"/>
        <w:numPr>
          <w:ilvl w:val="1"/>
          <w:numId w:val="8"/>
        </w:numPr>
      </w:pPr>
      <w:r w:rsidRPr="00657136">
        <w:t>28 05 25 Cloud Based Storage for Electronic Safety and Security</w:t>
      </w:r>
    </w:p>
    <w:p w14:paraId="4CF8B34E" w14:textId="77777777" w:rsidR="00657136" w:rsidRPr="00657136" w:rsidRDefault="00657136" w:rsidP="00657136">
      <w:pPr>
        <w:pStyle w:val="ListParagraph"/>
        <w:numPr>
          <w:ilvl w:val="1"/>
          <w:numId w:val="8"/>
        </w:numPr>
      </w:pPr>
      <w:r w:rsidRPr="00657136">
        <w:t>28 21 13.11 IP Cameras</w:t>
      </w:r>
    </w:p>
    <w:p w14:paraId="11BCD0A3" w14:textId="74D6F17E" w:rsidR="009E2C88" w:rsidRDefault="00657136" w:rsidP="00657136">
      <w:pPr>
        <w:pStyle w:val="ListParagraph"/>
        <w:numPr>
          <w:ilvl w:val="1"/>
          <w:numId w:val="8"/>
        </w:numPr>
      </w:pPr>
      <w:r w:rsidRPr="00657136">
        <w:t>28 21 13.13 Analytic Packages for IP Cameras</w:t>
      </w:r>
    </w:p>
    <w:p w14:paraId="0EC85B99" w14:textId="77777777" w:rsidR="00657136" w:rsidRPr="00C53D0E" w:rsidRDefault="00657136" w:rsidP="00657136">
      <w:pPr>
        <w:ind w:left="1155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3DCF17F0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B86DC5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407AD7D4" w:rsidR="000E68A7" w:rsidRDefault="00B86DC5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B86DC5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557599" w:rsidRDefault="00C92C38" w:rsidP="00C53D0E">
      <w:pPr>
        <w:pStyle w:val="Article"/>
        <w:spacing w:after="0"/>
      </w:pPr>
      <w:r w:rsidRPr="00557599">
        <w:t>DOCUMENT SUMMARY</w:t>
      </w:r>
    </w:p>
    <w:p w14:paraId="34B50B18" w14:textId="2A448874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OE-C</w:t>
      </w:r>
      <w:r w:rsidR="00B16D34">
        <w:rPr>
          <w:rFonts w:asciiTheme="minorHAnsi" w:hAnsiTheme="minorHAnsi"/>
          <w:sz w:val="22"/>
          <w:szCs w:val="22"/>
        </w:rPr>
        <w:t>1011D4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77777777" w:rsidR="00406554" w:rsidRPr="00557599" w:rsidRDefault="00766E6E" w:rsidP="00C53D0E">
      <w:pPr>
        <w:pStyle w:val="Paragraph"/>
        <w:numPr>
          <w:ilvl w:val="1"/>
          <w:numId w:val="17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3CACBDEA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-31°F ~ 140°F (-35°C~60°C)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66C767E2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Max power: </w:t>
      </w:r>
      <w:r w:rsidR="00FA66FD">
        <w:rPr>
          <w:rFonts w:asciiTheme="minorHAnsi" w:hAnsiTheme="minorHAnsi"/>
          <w:sz w:val="22"/>
          <w:szCs w:val="22"/>
        </w:rPr>
        <w:t>5.5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77777777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>Class 2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171D6A4E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 xml:space="preserve">5.3” x 5.3” x 4”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134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134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102mm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07C6C432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67366">
        <w:rPr>
          <w:rFonts w:asciiTheme="minorHAnsi" w:hAnsiTheme="minorHAnsi"/>
          <w:sz w:val="22"/>
          <w:szCs w:val="22"/>
        </w:rPr>
        <w:t>.4</w:t>
      </w:r>
      <w:r w:rsidR="00147DC6">
        <w:rPr>
          <w:rFonts w:asciiTheme="minorHAnsi" w:hAnsiTheme="minorHAnsi"/>
          <w:sz w:val="22"/>
          <w:szCs w:val="22"/>
        </w:rPr>
        <w:t>9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0.2</w:t>
      </w:r>
      <w:r w:rsidR="00867366">
        <w:rPr>
          <w:rFonts w:asciiTheme="minorHAnsi" w:hAnsiTheme="minorHAnsi"/>
          <w:sz w:val="22"/>
          <w:szCs w:val="22"/>
        </w:rPr>
        <w:t>2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6BF470FB" w14:textId="6A819DBA" w:rsidR="007F4ADA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Include a paintable dome cover.</w:t>
      </w:r>
    </w:p>
    <w:p w14:paraId="1EDABF72" w14:textId="7D018EA7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404F98BA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fixed lens with a 2.8mm focal length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26B43A96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Have a field of view of 103°</w:t>
      </w:r>
      <w:r w:rsidRPr="00557599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FCA89F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52229C">
        <w:rPr>
          <w:rFonts w:asciiTheme="minorHAnsi" w:hAnsiTheme="minorHAnsi"/>
          <w:sz w:val="22"/>
          <w:szCs w:val="22"/>
        </w:rPr>
        <w:t>1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77777777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0C410702" w14:textId="7E5E4824" w:rsidR="00AA0407" w:rsidRPr="00AA0407" w:rsidRDefault="00AA0407" w:rsidP="00AA0407">
      <w:pPr>
        <w:pStyle w:val="SubPara"/>
        <w:numPr>
          <w:ilvl w:val="1"/>
          <w:numId w:val="26"/>
        </w:numPr>
        <w:tabs>
          <w:tab w:val="num" w:pos="172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1 </w:t>
      </w:r>
      <w:r w:rsidR="007F4ADA">
        <w:rPr>
          <w:rFonts w:asciiTheme="minorHAnsi" w:hAnsiTheme="minorHAnsi"/>
          <w:sz w:val="22"/>
          <w:szCs w:val="22"/>
        </w:rPr>
        <w:t>built-in microphone</w:t>
      </w:r>
      <w:r>
        <w:rPr>
          <w:rFonts w:asciiTheme="minorHAnsi" w:hAnsiTheme="minorHAnsi"/>
          <w:sz w:val="22"/>
          <w:szCs w:val="22"/>
        </w:rPr>
        <w:t>.</w:t>
      </w:r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4538988B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9D3B29">
        <w:rPr>
          <w:rFonts w:asciiTheme="minorHAnsi" w:hAnsiTheme="minorHAnsi"/>
          <w:sz w:val="22"/>
          <w:szCs w:val="22"/>
        </w:rPr>
        <w:t>2688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1520</w:t>
      </w:r>
      <w:r w:rsidR="00C631A0" w:rsidRPr="0055759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 xml:space="preserve">or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48932D71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096EC4">
        <w:rPr>
          <w:rFonts w:asciiTheme="minorHAnsi" w:hAnsiTheme="minorHAnsi"/>
          <w:sz w:val="22"/>
          <w:szCs w:val="22"/>
        </w:rPr>
        <w:t>2688</w:t>
      </w:r>
      <w:r w:rsidR="00AA0407">
        <w:rPr>
          <w:rFonts w:asciiTheme="minorHAnsi" w:hAnsiTheme="minorHAnsi"/>
          <w:sz w:val="22"/>
          <w:szCs w:val="22"/>
        </w:rPr>
        <w:t xml:space="preserve"> x 1</w:t>
      </w:r>
      <w:r w:rsidR="00096EC4">
        <w:rPr>
          <w:rFonts w:asciiTheme="minorHAnsi" w:hAnsiTheme="minorHAnsi"/>
          <w:sz w:val="22"/>
          <w:szCs w:val="22"/>
        </w:rPr>
        <w:t>520</w:t>
      </w:r>
      <w:r w:rsidR="009B3927" w:rsidRPr="00557599">
        <w:rPr>
          <w:rFonts w:asciiTheme="minorHAnsi" w:hAnsiTheme="minorHAnsi"/>
          <w:sz w:val="22"/>
          <w:szCs w:val="22"/>
        </w:rPr>
        <w:t>,</w:t>
      </w:r>
      <w:r w:rsidR="001A3F6E">
        <w:rPr>
          <w:rFonts w:asciiTheme="minorHAnsi" w:hAnsiTheme="minorHAnsi"/>
          <w:sz w:val="22"/>
          <w:szCs w:val="22"/>
        </w:rPr>
        <w:t xml:space="preserve"> </w:t>
      </w:r>
      <w:r w:rsidR="00096EC4">
        <w:rPr>
          <w:rFonts w:asciiTheme="minorHAnsi" w:hAnsiTheme="minorHAnsi"/>
          <w:sz w:val="22"/>
          <w:szCs w:val="22"/>
        </w:rPr>
        <w:t xml:space="preserve">2560 x 1440, 2304 x 1296, </w:t>
      </w:r>
      <w:r w:rsidR="001A3F6E">
        <w:rPr>
          <w:rFonts w:asciiTheme="minorHAnsi" w:hAnsiTheme="minorHAnsi"/>
          <w:sz w:val="22"/>
          <w:szCs w:val="22"/>
        </w:rPr>
        <w:t>1920 x 1080,</w:t>
      </w:r>
      <w:r w:rsidR="009B3927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096EC4">
        <w:rPr>
          <w:rFonts w:asciiTheme="minorHAnsi" w:hAnsiTheme="minorHAnsi"/>
          <w:sz w:val="22"/>
          <w:szCs w:val="22"/>
        </w:rPr>
        <w:t>704 x 576</w:t>
      </w:r>
      <w:r w:rsidR="001A3F6E">
        <w:rPr>
          <w:rFonts w:asciiTheme="minorHAnsi" w:hAnsiTheme="minorHAnsi"/>
          <w:sz w:val="22"/>
          <w:szCs w:val="22"/>
        </w:rPr>
        <w:t>,</w:t>
      </w:r>
      <w:r w:rsidR="00096EC4">
        <w:rPr>
          <w:rFonts w:asciiTheme="minorHAnsi" w:hAnsiTheme="minorHAnsi"/>
          <w:sz w:val="22"/>
          <w:szCs w:val="22"/>
        </w:rPr>
        <w:t xml:space="preserve"> 704 x 288, 640 x 360, 352x288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415BEEED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7A04AE" w:rsidRPr="00557599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 xml:space="preserve"> 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3ED1EA26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9D3B29">
        <w:rPr>
          <w:rFonts w:asciiTheme="minorHAnsi" w:hAnsiTheme="minorHAnsi"/>
          <w:sz w:val="22"/>
          <w:szCs w:val="22"/>
        </w:rPr>
        <w:t>4</w:t>
      </w:r>
      <w:r w:rsidR="00AA0407">
        <w:rPr>
          <w:rFonts w:asciiTheme="minorHAnsi" w:hAnsiTheme="minorHAnsi"/>
          <w:sz w:val="22"/>
          <w:szCs w:val="22"/>
        </w:rPr>
        <w:t>M</w:t>
      </w:r>
      <w:r w:rsidR="007A04AE" w:rsidRPr="00557599">
        <w:rPr>
          <w:rFonts w:asciiTheme="minorHAnsi" w:hAnsiTheme="minorHAnsi"/>
          <w:sz w:val="22"/>
          <w:szCs w:val="22"/>
        </w:rPr>
        <w:t>P</w:t>
      </w:r>
      <w:r w:rsidR="00F90C52">
        <w:rPr>
          <w:rFonts w:asciiTheme="minorHAnsi" w:hAnsiTheme="minorHAnsi"/>
          <w:sz w:val="22"/>
          <w:szCs w:val="22"/>
        </w:rPr>
        <w:t xml:space="preserve"> 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AE97170" w14:textId="77777777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 </w:t>
      </w:r>
    </w:p>
    <w:p w14:paraId="68B1C867" w14:textId="5B8D8368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 w:rsidR="00096EC4"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0761F4DB" w14:textId="14D7BD0F" w:rsidR="006C07F4" w:rsidRPr="00F83E8C" w:rsidRDefault="006C07F4" w:rsidP="0081110A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 w:rsidR="00016AE9">
        <w:rPr>
          <w:rFonts w:asciiTheme="minorHAnsi" w:hAnsiTheme="minorHAnsi"/>
          <w:sz w:val="22"/>
          <w:szCs w:val="22"/>
        </w:rPr>
        <w:t>object detection size</w:t>
      </w:r>
    </w:p>
    <w:p w14:paraId="53FB3C71" w14:textId="242CE200" w:rsidR="006C07F4" w:rsidRPr="00F83E8C" w:rsidRDefault="006C07F4" w:rsidP="00096EC4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 w:rsidR="00016AE9"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7B973F1A" w14:textId="543BEF34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OE-CA10JB-01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Round Junction box</w:t>
      </w:r>
      <w:r w:rsidR="00FF03EB">
        <w:rPr>
          <w:rFonts w:asciiTheme="minorHAnsi" w:hAnsiTheme="minorHAnsi"/>
          <w:sz w:val="22"/>
          <w:szCs w:val="22"/>
        </w:rPr>
        <w:t xml:space="preserve"> </w:t>
      </w:r>
      <w:r w:rsidR="00FF03EB" w:rsidRPr="00FF03EB">
        <w:rPr>
          <w:rFonts w:asciiTheme="minorHAnsi" w:hAnsiTheme="minorHAnsi"/>
          <w:sz w:val="22"/>
          <w:szCs w:val="22"/>
        </w:rPr>
        <w:t xml:space="preserve">for </w:t>
      </w:r>
      <w:r w:rsidR="00FF03EB">
        <w:rPr>
          <w:rFonts w:asciiTheme="minorHAnsi" w:hAnsiTheme="minorHAnsi"/>
          <w:sz w:val="22"/>
          <w:szCs w:val="22"/>
        </w:rPr>
        <w:t>all 10-Series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includes</w:t>
      </w:r>
      <w:r w:rsidR="00FF03EB"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745CC233" w14:textId="40568D19" w:rsidR="002230F6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OE-CA10PC-01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 xml:space="preserve">Pendant cap for </w:t>
      </w:r>
      <w:r w:rsidR="00FF03EB">
        <w:rPr>
          <w:rFonts w:asciiTheme="minorHAnsi" w:hAnsiTheme="minorHAnsi"/>
          <w:sz w:val="22"/>
          <w:szCs w:val="22"/>
        </w:rPr>
        <w:t>all 10-Series cameras;</w:t>
      </w:r>
      <w:r w:rsidR="00FF03EB" w:rsidRPr="00FF03EB">
        <w:rPr>
          <w:rFonts w:asciiTheme="minorHAnsi" w:hAnsiTheme="minorHAnsi"/>
          <w:sz w:val="22"/>
          <w:szCs w:val="22"/>
        </w:rPr>
        <w:t xml:space="preserve"> fits 1 ½ inch threaded pipe.</w:t>
      </w:r>
    </w:p>
    <w:p w14:paraId="2593252D" w14:textId="5D3BDD8C" w:rsidR="00893E4E" w:rsidRDefault="008814BD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OE-CA10WM-01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Wall Mount for</w:t>
      </w:r>
      <w:r w:rsidR="00FF03EB">
        <w:rPr>
          <w:rFonts w:asciiTheme="minorHAnsi" w:hAnsiTheme="minorHAnsi"/>
          <w:sz w:val="22"/>
          <w:szCs w:val="22"/>
        </w:rPr>
        <w:t xml:space="preserve"> all 10-Series cameras; </w:t>
      </w:r>
      <w:r w:rsidR="00FF03EB" w:rsidRPr="00FF03EB">
        <w:rPr>
          <w:rFonts w:asciiTheme="minorHAnsi" w:hAnsiTheme="minorHAnsi"/>
          <w:sz w:val="22"/>
          <w:szCs w:val="22"/>
        </w:rPr>
        <w:t>(combine w</w:t>
      </w:r>
      <w:r w:rsidR="00FF03EB">
        <w:rPr>
          <w:rFonts w:asciiTheme="minorHAnsi" w:hAnsiTheme="minorHAnsi"/>
          <w:sz w:val="22"/>
          <w:szCs w:val="22"/>
        </w:rPr>
        <w:t>/</w:t>
      </w:r>
      <w:r w:rsidR="00FF03EB" w:rsidRPr="00FF03EB">
        <w:rPr>
          <w:rFonts w:asciiTheme="minorHAnsi" w:hAnsiTheme="minorHAnsi"/>
          <w:sz w:val="22"/>
          <w:szCs w:val="22"/>
        </w:rPr>
        <w:t xml:space="preserve"> </w:t>
      </w:r>
      <w:r w:rsidR="00FF03EB">
        <w:rPr>
          <w:rFonts w:asciiTheme="minorHAnsi" w:hAnsiTheme="minorHAnsi"/>
          <w:sz w:val="22"/>
          <w:szCs w:val="22"/>
        </w:rPr>
        <w:t>OE-CA00JB-01</w:t>
      </w:r>
      <w:r w:rsidR="00FF03EB" w:rsidRPr="00FF03EB">
        <w:rPr>
          <w:rFonts w:asciiTheme="minorHAnsi" w:hAnsiTheme="minorHAnsi"/>
          <w:sz w:val="22"/>
          <w:szCs w:val="22"/>
        </w:rPr>
        <w:t xml:space="preserve"> to add conduit connection.)</w:t>
      </w:r>
    </w:p>
    <w:p w14:paraId="1905F290" w14:textId="6BE8C48E" w:rsidR="001A3F6E" w:rsidRDefault="008814BD" w:rsidP="00FF03EB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OE-CA10AP-01</w:t>
      </w:r>
      <w:r w:rsidR="00FF03EB">
        <w:rPr>
          <w:rFonts w:asciiTheme="minorHAnsi" w:hAnsiTheme="minorHAnsi"/>
          <w:sz w:val="22"/>
          <w:szCs w:val="22"/>
        </w:rPr>
        <w:t xml:space="preserve"> - </w:t>
      </w:r>
      <w:r w:rsidR="00FF03EB" w:rsidRPr="00FF03EB">
        <w:rPr>
          <w:rFonts w:asciiTheme="minorHAnsi" w:hAnsiTheme="minorHAnsi"/>
          <w:sz w:val="22"/>
          <w:szCs w:val="22"/>
        </w:rPr>
        <w:t>Adapter Plate for all 10-Series camera models; Compatible with OE-CA611WM, OE-CA6000PMK, OE-CA6000PMW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7880" w:type="dxa"/>
        <w:tblInd w:w="14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60"/>
        <w:gridCol w:w="5120"/>
      </w:tblGrid>
      <w:tr w:rsidR="008E710F" w:rsidRPr="00557599" w14:paraId="58591F28" w14:textId="77777777" w:rsidTr="00CF5259">
        <w:trPr>
          <w:trHeight w:val="30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46EE3D44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OE-C</w:t>
            </w:r>
            <w:r w:rsidR="00FF03EB">
              <w:rPr>
                <w:rFonts w:eastAsia="Times New Roman" w:cs="Arial"/>
              </w:rPr>
              <w:t>1011D4</w:t>
            </w:r>
          </w:p>
        </w:tc>
        <w:tc>
          <w:tcPr>
            <w:tcW w:w="5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003F4C2A" w:rsidR="008E710F" w:rsidRPr="00557599" w:rsidRDefault="00FF03EB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4</w:t>
            </w:r>
            <w:r w:rsidR="007A04AE" w:rsidRPr="00557599">
              <w:rPr>
                <w:rFonts w:eastAsia="Times New Roman" w:cs="Arial"/>
              </w:rPr>
              <w:t>MP</w:t>
            </w:r>
            <w:r w:rsidR="00F90C52">
              <w:rPr>
                <w:rFonts w:eastAsia="Times New Roman" w:cs="Arial"/>
              </w:rPr>
              <w:t xml:space="preserve"> IP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2.</w:t>
            </w:r>
            <w:r w:rsidR="0081110A">
              <w:rPr>
                <w:rFonts w:eastAsia="Times New Roman" w:cs="Arial"/>
              </w:rPr>
              <w:t>8</w:t>
            </w:r>
            <w:r w:rsidR="00CF5259">
              <w:rPr>
                <w:rFonts w:eastAsia="Times New Roman" w:cs="Arial"/>
              </w:rPr>
              <w:t>mm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202BA" w14:textId="77777777" w:rsidR="0088788C" w:rsidRDefault="0088788C" w:rsidP="006C76B9">
      <w:pPr>
        <w:spacing w:after="0" w:line="240" w:lineRule="auto"/>
      </w:pPr>
      <w:r>
        <w:separator/>
      </w:r>
    </w:p>
  </w:endnote>
  <w:endnote w:type="continuationSeparator" w:id="0">
    <w:p w14:paraId="20BC36DF" w14:textId="77777777" w:rsidR="0088788C" w:rsidRDefault="0088788C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40EBA4AD" w:rsidR="00591AEE" w:rsidRDefault="00503A27" w:rsidP="00591AEE">
    <w:pPr>
      <w:pStyle w:val="Footer"/>
      <w:jc w:val="right"/>
    </w:pPr>
    <w:r>
      <w:rPr>
        <w:sz w:val="18"/>
        <w:szCs w:val="18"/>
      </w:rPr>
      <w:t>375</w:t>
    </w:r>
    <w:r w:rsidR="00B16D34">
      <w:rPr>
        <w:sz w:val="18"/>
        <w:szCs w:val="18"/>
      </w:rPr>
      <w:t>13</w:t>
    </w:r>
    <w:r>
      <w:rPr>
        <w:sz w:val="18"/>
        <w:szCs w:val="18"/>
      </w:rPr>
      <w:t>A</w:t>
    </w:r>
    <w:r w:rsidR="00B86DC5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46B82763" w:rsidR="00591AEE" w:rsidRDefault="00503A27" w:rsidP="00591AEE">
    <w:pPr>
      <w:pStyle w:val="Footer"/>
      <w:jc w:val="right"/>
    </w:pPr>
    <w:r>
      <w:rPr>
        <w:sz w:val="18"/>
        <w:szCs w:val="18"/>
      </w:rPr>
      <w:t>3</w:t>
    </w:r>
    <w:r w:rsidR="00B16D34">
      <w:rPr>
        <w:sz w:val="18"/>
        <w:szCs w:val="18"/>
      </w:rPr>
      <w:t>7</w:t>
    </w:r>
    <w:r>
      <w:rPr>
        <w:sz w:val="18"/>
        <w:szCs w:val="18"/>
      </w:rPr>
      <w:t>5</w:t>
    </w:r>
    <w:r w:rsidR="00B16D34">
      <w:rPr>
        <w:sz w:val="18"/>
        <w:szCs w:val="18"/>
      </w:rPr>
      <w:t>13</w:t>
    </w:r>
    <w:r>
      <w:rPr>
        <w:sz w:val="18"/>
        <w:szCs w:val="18"/>
      </w:rPr>
      <w:t>A</w:t>
    </w:r>
    <w:r w:rsidR="00B86DC5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108B3" w14:textId="77777777" w:rsidR="0088788C" w:rsidRDefault="0088788C" w:rsidP="006C76B9">
      <w:pPr>
        <w:spacing w:after="0" w:line="240" w:lineRule="auto"/>
      </w:pPr>
      <w:r>
        <w:separator/>
      </w:r>
    </w:p>
  </w:footnote>
  <w:footnote w:type="continuationSeparator" w:id="0">
    <w:p w14:paraId="75C202DB" w14:textId="77777777" w:rsidR="0088788C" w:rsidRDefault="0088788C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202AE26D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B16D34">
          <w:rPr>
            <w:sz w:val="18"/>
            <w:szCs w:val="18"/>
          </w:rPr>
          <w:t>C1011D4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21F28F4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ED1759">
      <w:rPr>
        <w:sz w:val="18"/>
        <w:szCs w:val="18"/>
      </w:rPr>
      <w:t>OpenEye</w:t>
    </w:r>
    <w:proofErr w:type="spellEnd"/>
    <w:r w:rsidRPr="00ED1759">
      <w:rPr>
        <w:sz w:val="18"/>
        <w:szCs w:val="18"/>
      </w:rPr>
      <w:t xml:space="preserve"> </w:t>
    </w:r>
    <w:r w:rsidR="00867366">
      <w:rPr>
        <w:sz w:val="18"/>
        <w:szCs w:val="18"/>
      </w:rPr>
      <w:t>OE-C</w:t>
    </w:r>
    <w:r w:rsidR="00B16D34">
      <w:rPr>
        <w:sz w:val="18"/>
        <w:szCs w:val="18"/>
      </w:rPr>
      <w:t>1011D4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33339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489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7908344">
    <w:abstractNumId w:val="8"/>
  </w:num>
  <w:num w:numId="3" w16cid:durableId="239481578">
    <w:abstractNumId w:val="11"/>
  </w:num>
  <w:num w:numId="4" w16cid:durableId="1511292760">
    <w:abstractNumId w:val="12"/>
  </w:num>
  <w:num w:numId="5" w16cid:durableId="1462188374">
    <w:abstractNumId w:val="10"/>
  </w:num>
  <w:num w:numId="6" w16cid:durableId="790126117">
    <w:abstractNumId w:val="13"/>
  </w:num>
  <w:num w:numId="7" w16cid:durableId="1075275694">
    <w:abstractNumId w:val="17"/>
  </w:num>
  <w:num w:numId="8" w16cid:durableId="759641286">
    <w:abstractNumId w:val="2"/>
  </w:num>
  <w:num w:numId="9" w16cid:durableId="656880390">
    <w:abstractNumId w:val="0"/>
  </w:num>
  <w:num w:numId="10" w16cid:durableId="293340619">
    <w:abstractNumId w:val="6"/>
  </w:num>
  <w:num w:numId="11" w16cid:durableId="1314675348">
    <w:abstractNumId w:val="3"/>
  </w:num>
  <w:num w:numId="12" w16cid:durableId="152986717">
    <w:abstractNumId w:val="11"/>
  </w:num>
  <w:num w:numId="13" w16cid:durableId="1796408902">
    <w:abstractNumId w:val="14"/>
  </w:num>
  <w:num w:numId="14" w16cid:durableId="2048290122">
    <w:abstractNumId w:val="11"/>
  </w:num>
  <w:num w:numId="15" w16cid:durableId="1862740091">
    <w:abstractNumId w:val="9"/>
  </w:num>
  <w:num w:numId="16" w16cid:durableId="2065710599">
    <w:abstractNumId w:val="11"/>
  </w:num>
  <w:num w:numId="17" w16cid:durableId="1390376011">
    <w:abstractNumId w:val="19"/>
  </w:num>
  <w:num w:numId="18" w16cid:durableId="1926911213">
    <w:abstractNumId w:val="11"/>
  </w:num>
  <w:num w:numId="19" w16cid:durableId="157310050">
    <w:abstractNumId w:val="7"/>
  </w:num>
  <w:num w:numId="20" w16cid:durableId="1374623294">
    <w:abstractNumId w:val="11"/>
  </w:num>
  <w:num w:numId="21" w16cid:durableId="1868831812">
    <w:abstractNumId w:val="11"/>
  </w:num>
  <w:num w:numId="22" w16cid:durableId="960573999">
    <w:abstractNumId w:val="15"/>
  </w:num>
  <w:num w:numId="23" w16cid:durableId="837616887">
    <w:abstractNumId w:val="11"/>
  </w:num>
  <w:num w:numId="24" w16cid:durableId="559751027">
    <w:abstractNumId w:val="4"/>
  </w:num>
  <w:num w:numId="25" w16cid:durableId="143400468">
    <w:abstractNumId w:val="11"/>
  </w:num>
  <w:num w:numId="26" w16cid:durableId="262766408">
    <w:abstractNumId w:val="5"/>
  </w:num>
  <w:num w:numId="27" w16cid:durableId="175577242">
    <w:abstractNumId w:val="11"/>
  </w:num>
  <w:num w:numId="28" w16cid:durableId="1517648168">
    <w:abstractNumId w:val="11"/>
  </w:num>
  <w:num w:numId="29" w16cid:durableId="2136828679">
    <w:abstractNumId w:val="11"/>
  </w:num>
  <w:num w:numId="30" w16cid:durableId="360515851">
    <w:abstractNumId w:val="11"/>
  </w:num>
  <w:num w:numId="31" w16cid:durableId="1083799895">
    <w:abstractNumId w:val="11"/>
  </w:num>
  <w:num w:numId="32" w16cid:durableId="1205369444">
    <w:abstractNumId w:val="18"/>
  </w:num>
  <w:num w:numId="33" w16cid:durableId="23754691">
    <w:abstractNumId w:val="11"/>
  </w:num>
  <w:num w:numId="34" w16cid:durableId="553740079">
    <w:abstractNumId w:val="11"/>
  </w:num>
  <w:num w:numId="35" w16cid:durableId="1655570891">
    <w:abstractNumId w:val="11"/>
  </w:num>
  <w:num w:numId="36" w16cid:durableId="1310548369">
    <w:abstractNumId w:val="16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61BD"/>
    <w:rsid w:val="000F6DA8"/>
    <w:rsid w:val="000F7899"/>
    <w:rsid w:val="00106EC6"/>
    <w:rsid w:val="0011542F"/>
    <w:rsid w:val="00116B8E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90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594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57136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8788C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6DC5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F9B"/>
    <w:rsid w:val="00F27E4D"/>
    <w:rsid w:val="00F347AC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B8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7FE248-3CF7-49F3-B4EF-C242E105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5</cp:revision>
  <dcterms:created xsi:type="dcterms:W3CDTF">2020-09-12T18:17:00Z</dcterms:created>
  <dcterms:modified xsi:type="dcterms:W3CDTF">2025-10-28T15:10:00Z</dcterms:modified>
  <cp:category>Product reference</cp:category>
</cp:coreProperties>
</file>