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0BCE7804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754F42">
        <w:rPr>
          <w:rFonts w:ascii="Arial" w:hAnsi="Arial" w:cs="Arial"/>
          <w:sz w:val="28"/>
          <w:szCs w:val="28"/>
        </w:rPr>
        <w:t>1016T2-S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BD04CB">
        <w:rPr>
          <w:rFonts w:ascii="Arial" w:hAnsi="Arial" w:cs="Arial"/>
          <w:sz w:val="24"/>
          <w:szCs w:val="24"/>
        </w:rPr>
        <w:t>2</w:t>
      </w:r>
      <w:r w:rsidR="007A04AE">
        <w:rPr>
          <w:rFonts w:ascii="Arial" w:hAnsi="Arial" w:cs="Arial"/>
          <w:sz w:val="24"/>
          <w:szCs w:val="24"/>
        </w:rPr>
        <w:t>MP</w:t>
      </w:r>
      <w:r w:rsidR="00912C82">
        <w:rPr>
          <w:rFonts w:ascii="Arial" w:hAnsi="Arial" w:cs="Arial"/>
          <w:sz w:val="24"/>
          <w:szCs w:val="24"/>
        </w:rPr>
        <w:t xml:space="preserve"> </w:t>
      </w:r>
      <w:r w:rsidR="00BD04CB">
        <w:rPr>
          <w:rFonts w:ascii="Arial" w:hAnsi="Arial" w:cs="Arial"/>
          <w:sz w:val="24"/>
          <w:szCs w:val="24"/>
        </w:rPr>
        <w:t xml:space="preserve">Outdoor </w:t>
      </w:r>
      <w:r w:rsidR="00912C82">
        <w:rPr>
          <w:rFonts w:ascii="Arial" w:hAnsi="Arial" w:cs="Arial"/>
          <w:sz w:val="24"/>
          <w:szCs w:val="24"/>
        </w:rPr>
        <w:t xml:space="preserve">IP </w:t>
      </w:r>
      <w:r w:rsidR="00BD04CB">
        <w:rPr>
          <w:rFonts w:ascii="Arial" w:hAnsi="Arial" w:cs="Arial"/>
          <w:sz w:val="24"/>
          <w:szCs w:val="24"/>
        </w:rPr>
        <w:t>Turret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371C0FBD" w14:textId="77777777" w:rsidR="00151176" w:rsidRPr="00151176" w:rsidRDefault="00151176" w:rsidP="0015117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151176">
        <w:rPr>
          <w:rFonts w:ascii="Montserrat SemiBold" w:hAnsi="Montserrat SemiBold" w:cs="Calibri"/>
          <w:b/>
          <w:bCs/>
          <w:sz w:val="20"/>
          <w:szCs w:val="20"/>
        </w:rPr>
        <w:t xml:space="preserve">DIVISION 28 - </w:t>
      </w:r>
      <w:r w:rsidRPr="00151176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4A9494C9" w14:textId="77777777" w:rsidR="00151176" w:rsidRPr="00151176" w:rsidRDefault="00151176" w:rsidP="0015117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151176">
        <w:rPr>
          <w:rFonts w:ascii="Montserrat SemiBold" w:hAnsi="Montserrat SemiBold" w:cs="Calibri"/>
          <w:b/>
          <w:bCs/>
          <w:sz w:val="20"/>
          <w:szCs w:val="20"/>
        </w:rPr>
        <w:t xml:space="preserve">Section 28 00 00 </w:t>
      </w:r>
      <w:r w:rsidRPr="00151176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411CB5AA" w14:textId="77777777" w:rsidR="00151176" w:rsidRPr="00151176" w:rsidRDefault="00151176" w:rsidP="0015117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151176">
        <w:rPr>
          <w:rFonts w:ascii="Montserrat SemiBold" w:hAnsi="Montserrat SemiBold" w:cs="Calibri"/>
          <w:b/>
          <w:bCs/>
          <w:sz w:val="20"/>
          <w:szCs w:val="20"/>
        </w:rPr>
        <w:t xml:space="preserve">Section 28 20 00 </w:t>
      </w:r>
      <w:r w:rsidRPr="00151176">
        <w:rPr>
          <w:rFonts w:ascii="Montserrat SemiBold" w:hAnsi="Montserrat SemiBold" w:cs="Calibri"/>
          <w:sz w:val="20"/>
          <w:szCs w:val="20"/>
        </w:rPr>
        <w:t>Video Surveillance</w:t>
      </w:r>
    </w:p>
    <w:p w14:paraId="05722203" w14:textId="77777777" w:rsidR="00151176" w:rsidRPr="00151176" w:rsidRDefault="00151176" w:rsidP="0015117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151176">
        <w:rPr>
          <w:rFonts w:ascii="Montserrat SemiBold" w:hAnsi="Montserrat SemiBold" w:cs="Calibri"/>
          <w:b/>
          <w:bCs/>
          <w:sz w:val="20"/>
          <w:szCs w:val="20"/>
        </w:rPr>
        <w:t xml:space="preserve">Section 28 05 19 </w:t>
      </w:r>
      <w:r w:rsidRPr="00151176">
        <w:rPr>
          <w:rFonts w:ascii="Montserrat SemiBold" w:hAnsi="Montserrat SemiBold" w:cs="Calibri"/>
          <w:sz w:val="20"/>
          <w:szCs w:val="20"/>
        </w:rPr>
        <w:t>Storage Appliances for Electronic Safety and Security</w:t>
      </w:r>
    </w:p>
    <w:p w14:paraId="068F8C1C" w14:textId="77777777" w:rsidR="00151176" w:rsidRPr="00151176" w:rsidRDefault="00151176" w:rsidP="0015117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151176">
        <w:rPr>
          <w:rFonts w:ascii="Montserrat SemiBold" w:hAnsi="Montserrat SemiBold" w:cs="Calibri"/>
          <w:b/>
          <w:bCs/>
          <w:sz w:val="20"/>
          <w:szCs w:val="20"/>
        </w:rPr>
        <w:t xml:space="preserve">Section 28 23 00 </w:t>
      </w:r>
      <w:r w:rsidRPr="00151176">
        <w:rPr>
          <w:rFonts w:ascii="Montserrat SemiBold" w:hAnsi="Montserrat SemiBold" w:cs="Calibri"/>
          <w:sz w:val="20"/>
          <w:szCs w:val="20"/>
        </w:rPr>
        <w:t>Video Management System</w:t>
      </w:r>
    </w:p>
    <w:p w14:paraId="0A3C0D5C" w14:textId="41AA2361" w:rsidR="006B5CF3" w:rsidRDefault="006B5CF3" w:rsidP="00C53D0E">
      <w:pPr>
        <w:spacing w:after="240"/>
        <w:ind w:firstLine="720"/>
      </w:pP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7589B156" w14:textId="27FC4295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Re</w:t>
      </w:r>
      <w:r w:rsidR="00151176">
        <w:t>lated Requirements</w:t>
      </w:r>
    </w:p>
    <w:p w14:paraId="4EEF12C1" w14:textId="77777777" w:rsidR="00B11B39" w:rsidRPr="00B11B39" w:rsidRDefault="00B11B39" w:rsidP="00B11B39">
      <w:pPr>
        <w:pStyle w:val="ListParagraph"/>
        <w:numPr>
          <w:ilvl w:val="1"/>
          <w:numId w:val="8"/>
        </w:numPr>
      </w:pPr>
      <w:r w:rsidRPr="00B11B39">
        <w:t>28 05 00 Common Work Results for Electronic Safety and Security</w:t>
      </w:r>
    </w:p>
    <w:p w14:paraId="44AF660E" w14:textId="77777777" w:rsidR="00B11B39" w:rsidRPr="00B11B39" w:rsidRDefault="00B11B39" w:rsidP="00B11B39">
      <w:pPr>
        <w:pStyle w:val="ListParagraph"/>
        <w:numPr>
          <w:ilvl w:val="1"/>
          <w:numId w:val="8"/>
        </w:numPr>
      </w:pPr>
      <w:r w:rsidRPr="00B11B39">
        <w:t>28 05 25 Cloud Based Storage for Electronic Safety and Security</w:t>
      </w:r>
    </w:p>
    <w:p w14:paraId="17EB0F2A" w14:textId="77777777" w:rsidR="00B11B39" w:rsidRPr="00B11B39" w:rsidRDefault="00B11B39" w:rsidP="00B11B39">
      <w:pPr>
        <w:pStyle w:val="ListParagraph"/>
        <w:numPr>
          <w:ilvl w:val="1"/>
          <w:numId w:val="8"/>
        </w:numPr>
      </w:pPr>
      <w:r w:rsidRPr="00B11B39">
        <w:t>28 21 13.11 IP Cameras</w:t>
      </w:r>
    </w:p>
    <w:p w14:paraId="2FB17D33" w14:textId="77777777" w:rsidR="00B11B39" w:rsidRPr="00B11B39" w:rsidRDefault="00B11B39" w:rsidP="00B11B39">
      <w:pPr>
        <w:pStyle w:val="ListParagraph"/>
        <w:numPr>
          <w:ilvl w:val="1"/>
          <w:numId w:val="8"/>
        </w:numPr>
      </w:pPr>
      <w:r w:rsidRPr="00B11B39">
        <w:t>28 21 13.13 Analytic Packages for IP Cameras</w:t>
      </w:r>
    </w:p>
    <w:p w14:paraId="2BDCD361" w14:textId="77777777" w:rsidR="00151176" w:rsidRPr="00151176" w:rsidRDefault="00151176" w:rsidP="00151176">
      <w:pPr>
        <w:pStyle w:val="ListParagraph"/>
        <w:spacing w:after="120"/>
        <w:ind w:left="1512"/>
      </w:pP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15ACCA05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151176">
        <w:t>5</w:t>
      </w:r>
      <w:r w:rsidR="009808F5" w:rsidRPr="00557599">
        <w:t>-year</w:t>
      </w:r>
      <w:r w:rsidRPr="00557599">
        <w:t xml:space="preserve"> manufacturer’s warranty with the 1st year including advance replacement service.  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2DE1973B" w:rsidR="000E68A7" w:rsidRDefault="00151176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151176">
        <w:rPr>
          <w:rFonts w:asciiTheme="minorHAnsi" w:hAnsiTheme="minorHAnsi"/>
          <w:sz w:val="22"/>
          <w:szCs w:val="22"/>
        </w:rPr>
        <w:t>Technical support shall be available weekdays from 5 a.m. to 5 p.m. PST</w:t>
      </w:r>
      <w:r w:rsidR="000E68A7" w:rsidRPr="00557599">
        <w:rPr>
          <w:rFonts w:asciiTheme="minorHAnsi" w:hAnsiTheme="minorHAnsi"/>
          <w:sz w:val="22"/>
          <w:szCs w:val="22"/>
        </w:rPr>
        <w:t>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D91B6F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D91B6F">
        <w:rPr>
          <w:rFonts w:asciiTheme="minorHAnsi" w:hAnsiTheme="minorHAnsi"/>
          <w:sz w:val="22"/>
          <w:szCs w:val="22"/>
        </w:rPr>
        <w:t>DOCUMENT SUMMARY</w:t>
      </w:r>
    </w:p>
    <w:p w14:paraId="34B50B18" w14:textId="2EA3889E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</w:t>
      </w:r>
      <w:r w:rsidR="00C81495">
        <w:rPr>
          <w:rFonts w:asciiTheme="minorHAnsi" w:hAnsiTheme="minorHAnsi"/>
          <w:sz w:val="22"/>
          <w:szCs w:val="22"/>
        </w:rPr>
        <w:t>C</w:t>
      </w:r>
      <w:r w:rsidR="00754F42">
        <w:rPr>
          <w:rFonts w:asciiTheme="minorHAnsi" w:hAnsiTheme="minorHAnsi"/>
          <w:sz w:val="22"/>
          <w:szCs w:val="22"/>
        </w:rPr>
        <w:t>1016T2-S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130D5034" w:rsidR="00406554" w:rsidRDefault="00766E6E" w:rsidP="0007083D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78AFDC31" w14:textId="77777777" w:rsidR="0007083D" w:rsidRDefault="0007083D" w:rsidP="0007083D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 w:rsidRPr="00994A5F">
        <w:t xml:space="preserve">The Network Video Camera meets or exceeds the following </w:t>
      </w:r>
      <w:r>
        <w:t>mechanical standards:</w:t>
      </w:r>
    </w:p>
    <w:p w14:paraId="00CAA1DA" w14:textId="4D63D51F" w:rsidR="0007083D" w:rsidRDefault="0007083D" w:rsidP="0007083D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IP67 Ingress Protection</w:t>
      </w:r>
    </w:p>
    <w:p w14:paraId="24706D55" w14:textId="77777777" w:rsidR="0007083D" w:rsidRPr="0007083D" w:rsidRDefault="0007083D" w:rsidP="0007083D">
      <w:pPr>
        <w:pStyle w:val="LineBlank"/>
      </w:pP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2C5C655A" w:rsidR="00406554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>Camera shall be an</w:t>
      </w:r>
      <w:r w:rsidR="00502800">
        <w:rPr>
          <w:rFonts w:asciiTheme="minorHAnsi" w:hAnsiTheme="minorHAnsi"/>
          <w:sz w:val="22"/>
          <w:szCs w:val="22"/>
        </w:rPr>
        <w:t xml:space="preserve"> outdoor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1C5E77F0" w14:textId="77777777" w:rsidR="00C760E3" w:rsidRPr="00C760E3" w:rsidRDefault="00C760E3" w:rsidP="00C760E3">
      <w:pPr>
        <w:pStyle w:val="LineBlank"/>
      </w:pPr>
    </w:p>
    <w:p w14:paraId="0E479F24" w14:textId="77777777" w:rsidR="00406554" w:rsidRPr="00557599" w:rsidRDefault="00EE3951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4AE1A42B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07083D" w:rsidRPr="0007083D">
        <w:rPr>
          <w:rFonts w:asciiTheme="minorHAnsi" w:hAnsiTheme="minorHAnsi"/>
          <w:sz w:val="22"/>
          <w:szCs w:val="22"/>
        </w:rPr>
        <w:t>-</w:t>
      </w:r>
      <w:r w:rsidR="00C927BF">
        <w:rPr>
          <w:rFonts w:asciiTheme="minorHAnsi" w:hAnsiTheme="minorHAnsi"/>
          <w:sz w:val="22"/>
          <w:szCs w:val="22"/>
        </w:rPr>
        <w:t>22</w:t>
      </w:r>
      <w:r w:rsidR="0007083D" w:rsidRPr="0007083D">
        <w:rPr>
          <w:rFonts w:asciiTheme="minorHAnsi" w:hAnsiTheme="minorHAnsi"/>
          <w:sz w:val="22"/>
          <w:szCs w:val="22"/>
        </w:rPr>
        <w:t>°F ~ 140°F (-</w:t>
      </w:r>
      <w:r w:rsidR="00C927BF">
        <w:rPr>
          <w:rFonts w:asciiTheme="minorHAnsi" w:hAnsiTheme="minorHAnsi"/>
          <w:sz w:val="22"/>
          <w:szCs w:val="22"/>
        </w:rPr>
        <w:t>3</w:t>
      </w:r>
      <w:r w:rsidR="0007083D" w:rsidRPr="0007083D">
        <w:rPr>
          <w:rFonts w:asciiTheme="minorHAnsi" w:hAnsiTheme="minorHAnsi"/>
          <w:sz w:val="22"/>
          <w:szCs w:val="22"/>
        </w:rPr>
        <w:t>0°C ~ 60°C)</w:t>
      </w:r>
      <w:r w:rsidRPr="00557599">
        <w:rPr>
          <w:rFonts w:asciiTheme="minorHAnsi" w:hAnsiTheme="minorHAnsi"/>
          <w:sz w:val="22"/>
          <w:szCs w:val="22"/>
        </w:rPr>
        <w:t xml:space="preserve"> 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26F49654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EF6BAB">
        <w:rPr>
          <w:rFonts w:asciiTheme="minorHAnsi" w:hAnsiTheme="minorHAnsi"/>
          <w:sz w:val="22"/>
          <w:szCs w:val="22"/>
        </w:rPr>
        <w:t>5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4A056A28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 xml:space="preserve">Class </w:t>
      </w:r>
      <w:r w:rsidR="00EF6BAB">
        <w:t>2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proofErr w:type="gramStart"/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proofErr w:type="gramEnd"/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3E2E8762" w14:textId="5E3CF636" w:rsidR="009808F5" w:rsidRDefault="00FA66FD" w:rsidP="00147DC6">
      <w:pPr>
        <w:pStyle w:val="Paragraph"/>
        <w:numPr>
          <w:ilvl w:val="3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Package: </w:t>
      </w:r>
      <w:r w:rsidR="009808F5">
        <w:rPr>
          <w:rFonts w:asciiTheme="minorHAnsi" w:hAnsiTheme="minorHAnsi"/>
          <w:sz w:val="22"/>
          <w:szCs w:val="22"/>
        </w:rPr>
        <w:t xml:space="preserve">5.3” x 5.3” x </w:t>
      </w:r>
      <w:r w:rsidR="00C76104">
        <w:rPr>
          <w:rFonts w:asciiTheme="minorHAnsi" w:hAnsiTheme="minorHAnsi"/>
          <w:sz w:val="22"/>
          <w:szCs w:val="22"/>
        </w:rPr>
        <w:t>5.7</w:t>
      </w:r>
      <w:r w:rsidR="009808F5">
        <w:rPr>
          <w:rFonts w:asciiTheme="minorHAnsi" w:hAnsiTheme="minorHAnsi"/>
          <w:sz w:val="22"/>
          <w:szCs w:val="22"/>
        </w:rPr>
        <w:t xml:space="preserve">” </w:t>
      </w:r>
      <w:r w:rsidR="00867366">
        <w:rPr>
          <w:rFonts w:asciiTheme="minorHAnsi" w:hAnsiTheme="minorHAnsi"/>
          <w:sz w:val="22"/>
          <w:szCs w:val="22"/>
        </w:rPr>
        <w:t>(</w:t>
      </w:r>
      <w:r w:rsidRPr="00FA66FD">
        <w:rPr>
          <w:rFonts w:asciiTheme="minorHAnsi" w:hAnsiTheme="minorHAnsi"/>
          <w:sz w:val="22"/>
          <w:szCs w:val="22"/>
        </w:rPr>
        <w:t>13</w:t>
      </w:r>
      <w:r w:rsidR="00C76104">
        <w:rPr>
          <w:rFonts w:asciiTheme="minorHAnsi" w:hAnsiTheme="minorHAnsi"/>
          <w:sz w:val="22"/>
          <w:szCs w:val="22"/>
        </w:rPr>
        <w:t>5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13</w:t>
      </w:r>
      <w:r w:rsidR="00C76104">
        <w:rPr>
          <w:rFonts w:asciiTheme="minorHAnsi" w:hAnsiTheme="minorHAnsi"/>
          <w:sz w:val="22"/>
          <w:szCs w:val="22"/>
        </w:rPr>
        <w:t>5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</w:t>
      </w:r>
      <w:r w:rsidR="00C76104">
        <w:rPr>
          <w:rFonts w:asciiTheme="minorHAnsi" w:hAnsiTheme="minorHAnsi"/>
          <w:sz w:val="22"/>
          <w:szCs w:val="22"/>
        </w:rPr>
        <w:t>45</w:t>
      </w:r>
      <w:r w:rsidRPr="00FA66FD">
        <w:rPr>
          <w:rFonts w:asciiTheme="minorHAnsi" w:hAnsiTheme="minorHAnsi"/>
          <w:sz w:val="22"/>
          <w:szCs w:val="22"/>
        </w:rPr>
        <w:t>mm</w:t>
      </w:r>
      <w:r w:rsidR="002A3DEC" w:rsidRPr="002A3DEC">
        <w:rPr>
          <w:rFonts w:asciiTheme="minorHAnsi" w:hAnsiTheme="minorHAnsi"/>
          <w:sz w:val="22"/>
          <w:szCs w:val="22"/>
        </w:rPr>
        <w:t>)</w:t>
      </w:r>
    </w:p>
    <w:p w14:paraId="6580E4E0" w14:textId="6046EA76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0A79A797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EF6BAB">
        <w:rPr>
          <w:rFonts w:asciiTheme="minorHAnsi" w:hAnsiTheme="minorHAnsi"/>
          <w:sz w:val="22"/>
          <w:szCs w:val="22"/>
        </w:rPr>
        <w:t>.93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147DC6">
        <w:rPr>
          <w:rFonts w:asciiTheme="minorHAnsi" w:hAnsiTheme="minorHAnsi"/>
          <w:sz w:val="22"/>
          <w:szCs w:val="22"/>
        </w:rPr>
        <w:t>0.</w:t>
      </w:r>
      <w:r w:rsidR="00EF6BAB">
        <w:rPr>
          <w:rFonts w:asciiTheme="minorHAnsi" w:hAnsiTheme="minorHAnsi"/>
          <w:sz w:val="22"/>
          <w:szCs w:val="22"/>
        </w:rPr>
        <w:t>42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2C9DE9E0" w14:textId="41220C9E" w:rsidR="00F556FC" w:rsidRDefault="00F556FC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2" w:name="_Hlk65905554"/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  <w:bookmarkEnd w:id="2"/>
    </w:p>
    <w:p w14:paraId="1EDABF72" w14:textId="6E93868E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2B05D2FD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 w:rsidR="00DD11BB">
        <w:rPr>
          <w:rFonts w:asciiTheme="minorHAnsi" w:hAnsiTheme="minorHAnsi"/>
          <w:sz w:val="22"/>
          <w:szCs w:val="22"/>
        </w:rPr>
        <w:t>varifocal</w:t>
      </w:r>
      <w:r>
        <w:rPr>
          <w:rFonts w:asciiTheme="minorHAnsi" w:hAnsiTheme="minorHAnsi"/>
          <w:sz w:val="22"/>
          <w:szCs w:val="22"/>
        </w:rPr>
        <w:t xml:space="preserve"> 2.8</w:t>
      </w:r>
      <w:r w:rsidR="004B4458">
        <w:rPr>
          <w:rFonts w:asciiTheme="minorHAnsi" w:hAnsiTheme="minorHAnsi"/>
          <w:sz w:val="22"/>
          <w:szCs w:val="22"/>
        </w:rPr>
        <w:t xml:space="preserve"> Fixed</w:t>
      </w:r>
      <w:r w:rsidR="00DD11BB">
        <w:rPr>
          <w:rFonts w:asciiTheme="minorHAnsi" w:hAnsiTheme="minorHAnsi"/>
          <w:sz w:val="22"/>
          <w:szCs w:val="22"/>
        </w:rPr>
        <w:t xml:space="preserve"> lens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038ED156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Have a field of view of </w:t>
      </w:r>
      <w:r w:rsidR="0024153C" w:rsidRPr="0024153C">
        <w:t>10</w:t>
      </w:r>
      <w:r w:rsidR="004B4458">
        <w:t>6</w:t>
      </w:r>
      <w:r w:rsidR="0024153C" w:rsidRPr="0024153C">
        <w:t>°</w:t>
      </w:r>
      <w:r w:rsidR="003761F3">
        <w:t xml:space="preserve"> (wide)</w:t>
      </w:r>
      <w:r w:rsidRPr="00557599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0EC8E12B" w:rsidR="00227EAF" w:rsidRDefault="00567B8B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>
        <w:rPr>
          <w:rFonts w:asciiTheme="minorHAnsi" w:hAnsiTheme="minorHAnsi"/>
          <w:sz w:val="22"/>
          <w:szCs w:val="22"/>
        </w:rPr>
        <w:t>h a minimum illumination of 0.01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>
        <w:rPr>
          <w:rFonts w:asciiTheme="minorHAnsi" w:hAnsiTheme="minorHAnsi"/>
          <w:sz w:val="22"/>
          <w:szCs w:val="22"/>
        </w:rPr>
        <w:t xml:space="preserve"> (F2.0,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>
        <w:rPr>
          <w:rFonts w:asciiTheme="minorHAnsi" w:hAnsiTheme="minorHAnsi"/>
          <w:sz w:val="22"/>
          <w:szCs w:val="22"/>
        </w:rPr>
        <w:t>d 0 lux in night mode (IR on).</w:t>
      </w:r>
    </w:p>
    <w:p w14:paraId="581C8959" w14:textId="2F61E192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Include integrated IR with a range of up to </w:t>
      </w:r>
      <w:r w:rsidR="004B4458">
        <w:t>98</w:t>
      </w:r>
      <w:r>
        <w:t>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66E6EA1B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25A786DF" w14:textId="53F87BFD" w:rsidR="000B3EB0" w:rsidRPr="000B3EB0" w:rsidRDefault="000B3EB0" w:rsidP="000B3EB0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B3EB0">
        <w:rPr>
          <w:rFonts w:asciiTheme="minorHAnsi" w:hAnsiTheme="minorHAnsi"/>
          <w:sz w:val="22"/>
          <w:szCs w:val="22"/>
        </w:rPr>
        <w:t>Include 1 built-in microphone.</w:t>
      </w:r>
    </w:p>
    <w:p w14:paraId="15B5F1E0" w14:textId="275C6049" w:rsidR="00D71CA3" w:rsidRPr="00D71CA3" w:rsidRDefault="00F556FC" w:rsidP="00D71CA3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3" w:name="_Hlk65905519"/>
      <w:r>
        <w:rPr>
          <w:rFonts w:asciiTheme="minorHAnsi" w:hAnsiTheme="minorHAnsi"/>
          <w:sz w:val="22"/>
          <w:szCs w:val="22"/>
        </w:rPr>
        <w:lastRenderedPageBreak/>
        <w:t xml:space="preserve">Have a reset button </w:t>
      </w:r>
      <w:bookmarkStart w:id="4" w:name="_Hlk65905823"/>
      <w:r>
        <w:rPr>
          <w:rFonts w:asciiTheme="minorHAnsi" w:hAnsiTheme="minorHAnsi"/>
          <w:sz w:val="22"/>
          <w:szCs w:val="22"/>
        </w:rPr>
        <w:t>on the camera to restore the device to default parameters</w:t>
      </w:r>
      <w:r w:rsidRPr="00557599">
        <w:rPr>
          <w:rFonts w:asciiTheme="minorHAnsi" w:hAnsiTheme="minorHAnsi"/>
          <w:sz w:val="22"/>
          <w:szCs w:val="22"/>
        </w:rPr>
        <w:t>.</w:t>
      </w:r>
      <w:bookmarkEnd w:id="3"/>
      <w:bookmarkEnd w:id="4"/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64D90A90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3667BA">
        <w:rPr>
          <w:rFonts w:asciiTheme="minorHAnsi" w:hAnsiTheme="minorHAnsi"/>
          <w:sz w:val="22"/>
          <w:szCs w:val="22"/>
        </w:rPr>
        <w:t>1920</w:t>
      </w:r>
      <w:r w:rsidR="001A3F6E">
        <w:rPr>
          <w:rFonts w:asciiTheme="minorHAnsi" w:hAnsiTheme="minorHAnsi"/>
          <w:sz w:val="22"/>
          <w:szCs w:val="22"/>
        </w:rPr>
        <w:t xml:space="preserve"> x </w:t>
      </w:r>
      <w:r w:rsidR="003667BA">
        <w:rPr>
          <w:rFonts w:asciiTheme="minorHAnsi" w:hAnsiTheme="minorHAnsi"/>
          <w:sz w:val="22"/>
          <w:szCs w:val="22"/>
        </w:rPr>
        <w:t>1080</w:t>
      </w:r>
      <w:r w:rsidR="00C631A0" w:rsidRPr="0055759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 xml:space="preserve">or </w:t>
      </w:r>
      <w:r w:rsidR="003667BA">
        <w:rPr>
          <w:rFonts w:asciiTheme="minorHAnsi" w:hAnsiTheme="minorHAnsi"/>
          <w:sz w:val="22"/>
          <w:szCs w:val="22"/>
        </w:rPr>
        <w:t>2</w:t>
      </w:r>
      <w:r w:rsidR="007A04AE" w:rsidRPr="00557599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67DEADE" w14:textId="76C8B7AE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C64C55">
        <w:rPr>
          <w:rFonts w:asciiTheme="minorHAnsi" w:hAnsiTheme="minorHAnsi"/>
          <w:sz w:val="22"/>
          <w:szCs w:val="22"/>
        </w:rPr>
        <w:t>1920 x 1080,</w:t>
      </w:r>
      <w:r w:rsidR="00C64C55" w:rsidRPr="00557599">
        <w:rPr>
          <w:rFonts w:asciiTheme="minorHAnsi" w:hAnsiTheme="minorHAnsi"/>
          <w:sz w:val="22"/>
          <w:szCs w:val="22"/>
        </w:rPr>
        <w:t xml:space="preserve"> 1280 x 720, </w:t>
      </w:r>
      <w:r w:rsidR="00C64C55">
        <w:rPr>
          <w:rFonts w:asciiTheme="minorHAnsi" w:hAnsiTheme="minorHAnsi"/>
          <w:sz w:val="22"/>
          <w:szCs w:val="22"/>
        </w:rPr>
        <w:t>704 x 576, 704 x 288, 640 x 360, 352 x 288.</w:t>
      </w:r>
    </w:p>
    <w:p w14:paraId="07A83FE3" w14:textId="40F5C8B4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C64C55">
        <w:rPr>
          <w:rFonts w:asciiTheme="minorHAnsi" w:hAnsiTheme="minorHAnsi"/>
          <w:sz w:val="22"/>
          <w:szCs w:val="22"/>
        </w:rPr>
        <w:t>2</w:t>
      </w:r>
      <w:r w:rsidR="007A04AE" w:rsidRPr="00557599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 xml:space="preserve"> video at a maximum rate of </w:t>
      </w:r>
      <w:r w:rsidR="00C64C55">
        <w:rPr>
          <w:rFonts w:asciiTheme="minorHAnsi" w:hAnsiTheme="minorHAnsi"/>
          <w:sz w:val="22"/>
          <w:szCs w:val="22"/>
        </w:rPr>
        <w:t>3</w:t>
      </w:r>
      <w:r w:rsidRPr="00557599">
        <w:rPr>
          <w:rFonts w:asciiTheme="minorHAnsi" w:hAnsiTheme="minorHAnsi"/>
          <w:sz w:val="22"/>
          <w:szCs w:val="22"/>
        </w:rPr>
        <w:t xml:space="preserve">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3CFB1015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C64C55">
        <w:rPr>
          <w:rFonts w:asciiTheme="minorHAnsi" w:hAnsiTheme="minorHAnsi"/>
          <w:sz w:val="22"/>
          <w:szCs w:val="22"/>
        </w:rPr>
        <w:t>2</w:t>
      </w:r>
      <w:r w:rsidR="00AA0407">
        <w:rPr>
          <w:rFonts w:asciiTheme="minorHAnsi" w:hAnsiTheme="minorHAnsi"/>
          <w:sz w:val="22"/>
          <w:szCs w:val="22"/>
        </w:rPr>
        <w:t>M</w:t>
      </w:r>
      <w:r w:rsidR="007A04AE" w:rsidRPr="00557599">
        <w:rPr>
          <w:rFonts w:asciiTheme="minorHAnsi" w:hAnsiTheme="minorHAnsi"/>
          <w:sz w:val="22"/>
          <w:szCs w:val="22"/>
        </w:rPr>
        <w:t>P</w:t>
      </w:r>
      <w:r w:rsidR="00F90C52">
        <w:rPr>
          <w:rFonts w:asciiTheme="minorHAnsi" w:hAnsiTheme="minorHAnsi"/>
          <w:sz w:val="22"/>
          <w:szCs w:val="22"/>
        </w:rPr>
        <w:t xml:space="preserve"> 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2C071DDE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framerate control that allows the user to enter any rate from </w:t>
      </w:r>
      <w:r w:rsidR="00567B8B">
        <w:rPr>
          <w:rFonts w:asciiTheme="minorHAnsi" w:hAnsiTheme="minorHAnsi"/>
          <w:sz w:val="22"/>
          <w:szCs w:val="22"/>
        </w:rPr>
        <w:t>0</w:t>
      </w:r>
      <w:r w:rsidRPr="00557599">
        <w:rPr>
          <w:rFonts w:asciiTheme="minorHAnsi" w:hAnsiTheme="minorHAnsi"/>
          <w:sz w:val="22"/>
          <w:szCs w:val="22"/>
        </w:rPr>
        <w:t>-</w:t>
      </w:r>
      <w:r w:rsidR="00567B8B">
        <w:rPr>
          <w:rFonts w:asciiTheme="minorHAnsi" w:hAnsiTheme="minorHAnsi"/>
          <w:sz w:val="22"/>
          <w:szCs w:val="22"/>
        </w:rPr>
        <w:t>3</w:t>
      </w:r>
      <w:r w:rsidRPr="00557599">
        <w:rPr>
          <w:rFonts w:asciiTheme="minorHAnsi" w:hAnsiTheme="minorHAnsi"/>
          <w:sz w:val="22"/>
          <w:szCs w:val="22"/>
        </w:rPr>
        <w:t>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3D72CA82" w:rsidR="00096EC4" w:rsidRP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33B1C99E" w14:textId="0104E67B" w:rsidR="00481E4A" w:rsidRDefault="00481E4A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Include Motion Detection function:</w:t>
      </w:r>
    </w:p>
    <w:p w14:paraId="2F7E7165" w14:textId="77777777" w:rsidR="00481E4A" w:rsidRPr="00F83E8C" w:rsidRDefault="00481E4A" w:rsidP="00481E4A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20D0F7B3" w14:textId="77777777" w:rsidR="00481E4A" w:rsidRPr="00F83E8C" w:rsidRDefault="00481E4A" w:rsidP="00481E4A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0BBB56DC" w14:textId="77777777" w:rsidR="00481E4A" w:rsidRDefault="00481E4A" w:rsidP="00481E4A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340ABE52" w14:textId="77777777" w:rsidR="00481E4A" w:rsidRPr="00481E4A" w:rsidRDefault="00481E4A" w:rsidP="00481E4A">
      <w:pPr>
        <w:pStyle w:val="LineBlank"/>
      </w:pPr>
    </w:p>
    <w:p w14:paraId="11A4E6FB" w14:textId="34837F27" w:rsidR="00326092" w:rsidRDefault="00326092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Be Analytics-enabled:</w:t>
      </w:r>
    </w:p>
    <w:p w14:paraId="7AE97170" w14:textId="57CBDB49" w:rsidR="006C07F4" w:rsidRPr="00557599" w:rsidRDefault="00326092" w:rsidP="00326092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0F6DA8"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</w:t>
      </w:r>
      <w:r w:rsidR="00481E4A">
        <w:rPr>
          <w:rFonts w:asciiTheme="minorHAnsi" w:hAnsiTheme="minorHAnsi"/>
          <w:sz w:val="22"/>
          <w:szCs w:val="22"/>
        </w:rPr>
        <w:t>Intrusion</w:t>
      </w:r>
      <w:r w:rsidR="006C07F4" w:rsidRPr="00557599">
        <w:rPr>
          <w:rFonts w:asciiTheme="minorHAnsi" w:hAnsiTheme="minorHAnsi"/>
          <w:sz w:val="22"/>
          <w:szCs w:val="22"/>
        </w:rPr>
        <w:t xml:space="preserve"> Detection function.</w:t>
      </w:r>
    </w:p>
    <w:p w14:paraId="7490E4AE" w14:textId="03D7D6C5" w:rsidR="00481E4A" w:rsidRDefault="00481E4A" w:rsidP="00326092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Intrusion Detection must be capable of classifying objects as people or vehicles.</w:t>
      </w:r>
    </w:p>
    <w:p w14:paraId="68B1C867" w14:textId="7844B8A3" w:rsidR="006C07F4" w:rsidRPr="00F83E8C" w:rsidRDefault="006C07F4" w:rsidP="00326092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 w:rsidR="00481E4A"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</w:t>
      </w:r>
      <w:r w:rsidR="00096EC4"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0761F4DB" w14:textId="43B11DF9" w:rsidR="006C07F4" w:rsidRPr="00F83E8C" w:rsidRDefault="006C07F4" w:rsidP="00326092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 w:rsidR="00481E4A"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configurable sensitivity and </w:t>
      </w:r>
      <w:r w:rsidR="00016AE9">
        <w:rPr>
          <w:rFonts w:asciiTheme="minorHAnsi" w:hAnsiTheme="minorHAnsi"/>
          <w:sz w:val="22"/>
          <w:szCs w:val="22"/>
        </w:rPr>
        <w:t>object detection size</w:t>
      </w:r>
      <w:r w:rsidR="00116C3E">
        <w:rPr>
          <w:rFonts w:asciiTheme="minorHAnsi" w:hAnsiTheme="minorHAnsi"/>
          <w:sz w:val="22"/>
          <w:szCs w:val="22"/>
        </w:rPr>
        <w:t>.</w:t>
      </w:r>
    </w:p>
    <w:p w14:paraId="53FB3C71" w14:textId="6653556E" w:rsidR="006C07F4" w:rsidRDefault="006C07F4" w:rsidP="00326092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 w:rsidR="00481E4A"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 w:rsidR="00016AE9"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24DEDEBA" w14:textId="1B111CA9" w:rsidR="00326092" w:rsidRDefault="00326092" w:rsidP="00986C20">
      <w:pPr>
        <w:pStyle w:val="LineBlank"/>
        <w:numPr>
          <w:ilvl w:val="2"/>
          <w:numId w:val="26"/>
        </w:numPr>
        <w:spacing w:after="120"/>
        <w:ind w:left="2174" w:hanging="187"/>
      </w:pPr>
      <w:r>
        <w:t>Include a Line Crossing function.</w:t>
      </w:r>
    </w:p>
    <w:p w14:paraId="7A8535CB" w14:textId="43142C67" w:rsidR="00326092" w:rsidRDefault="00986C20" w:rsidP="00986C20">
      <w:pPr>
        <w:pStyle w:val="LineBlank"/>
        <w:numPr>
          <w:ilvl w:val="3"/>
          <w:numId w:val="26"/>
        </w:numPr>
        <w:spacing w:after="0"/>
      </w:pPr>
      <w:r>
        <w:t>The Line Crossing function must allow for 4 separate motion detection areas.</w:t>
      </w:r>
    </w:p>
    <w:p w14:paraId="1C616285" w14:textId="5B25CEC3" w:rsidR="00D82072" w:rsidRPr="00F83E8C" w:rsidRDefault="00D82072" w:rsidP="00D82072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allow for configurable sensitivity</w:t>
      </w:r>
      <w:r>
        <w:rPr>
          <w:rFonts w:asciiTheme="minorHAnsi" w:hAnsiTheme="minorHAnsi"/>
          <w:sz w:val="22"/>
          <w:szCs w:val="22"/>
        </w:rPr>
        <w:t xml:space="preserve">, object detection size, and </w:t>
      </w:r>
      <w:r w:rsidR="00DB1E7B">
        <w:rPr>
          <w:rFonts w:asciiTheme="minorHAnsi" w:hAnsiTheme="minorHAnsi"/>
          <w:sz w:val="22"/>
          <w:szCs w:val="22"/>
        </w:rPr>
        <w:t xml:space="preserve">trigger direction. </w:t>
      </w:r>
    </w:p>
    <w:p w14:paraId="3FB7F7D3" w14:textId="03F10EC4" w:rsidR="00B96543" w:rsidRPr="00600626" w:rsidRDefault="00DB1E7B" w:rsidP="00600626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</w:t>
      </w:r>
      <w:r>
        <w:rPr>
          <w:rFonts w:asciiTheme="minorHAnsi" w:hAnsiTheme="minorHAnsi"/>
          <w:sz w:val="22"/>
          <w:szCs w:val="22"/>
        </w:rPr>
        <w:t xml:space="preserve"> 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77777777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sync with an NTP server. 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be discovered over multiple sub-nets with the use of a Camera Discovery Tool.</w:t>
      </w:r>
    </w:p>
    <w:p w14:paraId="46C4354B" w14:textId="77777777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With the Camera Discovery tool </w:t>
      </w:r>
      <w:proofErr w:type="gramStart"/>
      <w:r w:rsidRPr="00F83E8C">
        <w:rPr>
          <w:rFonts w:asciiTheme="minorHAnsi" w:hAnsiTheme="minorHAnsi"/>
          <w:sz w:val="22"/>
          <w:szCs w:val="22"/>
        </w:rPr>
        <w:t xml:space="preserve">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 </w:t>
      </w:r>
    </w:p>
    <w:p w14:paraId="703D529D" w14:textId="0A6695B5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</w:t>
      </w:r>
      <w:r w:rsidR="00754F42">
        <w:rPr>
          <w:rFonts w:asciiTheme="minorHAnsi" w:hAnsiTheme="minorHAnsi"/>
          <w:sz w:val="22"/>
          <w:szCs w:val="22"/>
        </w:rPr>
        <w:t>:</w:t>
      </w:r>
    </w:p>
    <w:p w14:paraId="7B973F1A" w14:textId="61CF80ED" w:rsidR="002230F6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2A0C6C">
        <w:rPr>
          <w:rFonts w:asciiTheme="minorHAnsi" w:hAnsiTheme="minorHAnsi"/>
          <w:sz w:val="22"/>
          <w:szCs w:val="22"/>
        </w:rPr>
        <w:t>1</w:t>
      </w:r>
      <w:r w:rsidRPr="008814BD">
        <w:rPr>
          <w:rFonts w:asciiTheme="minorHAnsi" w:hAnsiTheme="minorHAnsi"/>
          <w:sz w:val="22"/>
          <w:szCs w:val="22"/>
        </w:rPr>
        <w:t>0JB-01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Round Junction box</w:t>
      </w:r>
      <w:r w:rsidR="00FF03EB">
        <w:rPr>
          <w:rFonts w:asciiTheme="minorHAnsi" w:hAnsiTheme="minorHAnsi"/>
          <w:sz w:val="22"/>
          <w:szCs w:val="22"/>
        </w:rPr>
        <w:t xml:space="preserve"> </w:t>
      </w:r>
      <w:r w:rsidR="00FF03EB" w:rsidRPr="00FF03EB">
        <w:rPr>
          <w:rFonts w:asciiTheme="minorHAnsi" w:hAnsiTheme="minorHAnsi"/>
          <w:sz w:val="22"/>
          <w:szCs w:val="22"/>
        </w:rPr>
        <w:t xml:space="preserve">for </w:t>
      </w:r>
      <w:r w:rsidR="00FF03EB">
        <w:rPr>
          <w:rFonts w:asciiTheme="minorHAnsi" w:hAnsiTheme="minorHAnsi"/>
          <w:sz w:val="22"/>
          <w:szCs w:val="22"/>
        </w:rPr>
        <w:t xml:space="preserve">all </w:t>
      </w:r>
      <w:r w:rsidR="002A0C6C">
        <w:rPr>
          <w:rFonts w:asciiTheme="minorHAnsi" w:hAnsiTheme="minorHAnsi"/>
          <w:sz w:val="22"/>
          <w:szCs w:val="22"/>
        </w:rPr>
        <w:t>1</w:t>
      </w:r>
      <w:r w:rsidR="00FF03EB">
        <w:rPr>
          <w:rFonts w:asciiTheme="minorHAnsi" w:hAnsiTheme="minorHAnsi"/>
          <w:sz w:val="22"/>
          <w:szCs w:val="22"/>
        </w:rPr>
        <w:t>0-Series cameras;</w:t>
      </w:r>
      <w:r w:rsidR="00FF03EB" w:rsidRPr="00FF03EB">
        <w:rPr>
          <w:rFonts w:asciiTheme="minorHAnsi" w:hAnsiTheme="minorHAnsi"/>
          <w:sz w:val="22"/>
          <w:szCs w:val="22"/>
        </w:rPr>
        <w:t xml:space="preserve"> </w:t>
      </w:r>
      <w:r w:rsidR="00FF03EB">
        <w:rPr>
          <w:rFonts w:asciiTheme="minorHAnsi" w:hAnsiTheme="minorHAnsi"/>
          <w:sz w:val="22"/>
          <w:szCs w:val="22"/>
        </w:rPr>
        <w:t>includes</w:t>
      </w:r>
      <w:r w:rsidR="00FF03EB" w:rsidRPr="00FF03EB">
        <w:rPr>
          <w:rFonts w:asciiTheme="minorHAnsi" w:hAnsiTheme="minorHAnsi"/>
          <w:sz w:val="22"/>
          <w:szCs w:val="22"/>
        </w:rPr>
        <w:t xml:space="preserve"> ¾” conduit connection</w:t>
      </w:r>
    </w:p>
    <w:p w14:paraId="745CC233" w14:textId="7456BEAB" w:rsidR="002230F6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2A0C6C">
        <w:rPr>
          <w:rFonts w:asciiTheme="minorHAnsi" w:hAnsiTheme="minorHAnsi"/>
          <w:sz w:val="22"/>
          <w:szCs w:val="22"/>
        </w:rPr>
        <w:t>1</w:t>
      </w:r>
      <w:r w:rsidRPr="008814BD">
        <w:rPr>
          <w:rFonts w:asciiTheme="minorHAnsi" w:hAnsiTheme="minorHAnsi"/>
          <w:sz w:val="22"/>
          <w:szCs w:val="22"/>
        </w:rPr>
        <w:t>0PC-01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 xml:space="preserve">Pendant cap for </w:t>
      </w:r>
      <w:r w:rsidR="00FF03EB">
        <w:rPr>
          <w:rFonts w:asciiTheme="minorHAnsi" w:hAnsiTheme="minorHAnsi"/>
          <w:sz w:val="22"/>
          <w:szCs w:val="22"/>
        </w:rPr>
        <w:t xml:space="preserve">all </w:t>
      </w:r>
      <w:r w:rsidR="00314929">
        <w:rPr>
          <w:rFonts w:asciiTheme="minorHAnsi" w:hAnsiTheme="minorHAnsi"/>
          <w:sz w:val="22"/>
          <w:szCs w:val="22"/>
        </w:rPr>
        <w:t>1</w:t>
      </w:r>
      <w:r w:rsidR="00FF03EB">
        <w:rPr>
          <w:rFonts w:asciiTheme="minorHAnsi" w:hAnsiTheme="minorHAnsi"/>
          <w:sz w:val="22"/>
          <w:szCs w:val="22"/>
        </w:rPr>
        <w:t>0-Series cameras;</w:t>
      </w:r>
      <w:r w:rsidR="00FF03EB" w:rsidRPr="00FF03EB">
        <w:rPr>
          <w:rFonts w:asciiTheme="minorHAnsi" w:hAnsiTheme="minorHAnsi"/>
          <w:sz w:val="22"/>
          <w:szCs w:val="22"/>
        </w:rPr>
        <w:t xml:space="preserve"> fits 1 ½ inch threaded pipe.</w:t>
      </w:r>
    </w:p>
    <w:p w14:paraId="2593252D" w14:textId="549A627E" w:rsidR="00893E4E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314929">
        <w:rPr>
          <w:rFonts w:asciiTheme="minorHAnsi" w:hAnsiTheme="minorHAnsi"/>
          <w:sz w:val="22"/>
          <w:szCs w:val="22"/>
        </w:rPr>
        <w:t>1</w:t>
      </w:r>
      <w:r w:rsidRPr="008814BD">
        <w:rPr>
          <w:rFonts w:asciiTheme="minorHAnsi" w:hAnsiTheme="minorHAnsi"/>
          <w:sz w:val="22"/>
          <w:szCs w:val="22"/>
        </w:rPr>
        <w:t>0WM-01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Wall Mount for</w:t>
      </w:r>
      <w:r w:rsidR="00FF03EB">
        <w:rPr>
          <w:rFonts w:asciiTheme="minorHAnsi" w:hAnsiTheme="minorHAnsi"/>
          <w:sz w:val="22"/>
          <w:szCs w:val="22"/>
        </w:rPr>
        <w:t xml:space="preserve"> all </w:t>
      </w:r>
      <w:r w:rsidR="00314929">
        <w:rPr>
          <w:rFonts w:asciiTheme="minorHAnsi" w:hAnsiTheme="minorHAnsi"/>
          <w:sz w:val="22"/>
          <w:szCs w:val="22"/>
        </w:rPr>
        <w:t>1</w:t>
      </w:r>
      <w:r w:rsidR="00FF03EB">
        <w:rPr>
          <w:rFonts w:asciiTheme="minorHAnsi" w:hAnsiTheme="minorHAnsi"/>
          <w:sz w:val="22"/>
          <w:szCs w:val="22"/>
        </w:rPr>
        <w:t xml:space="preserve">0-Series cameras; </w:t>
      </w:r>
      <w:r w:rsidR="00FF03EB" w:rsidRPr="00FF03EB">
        <w:rPr>
          <w:rFonts w:asciiTheme="minorHAnsi" w:hAnsiTheme="minorHAnsi"/>
          <w:sz w:val="22"/>
          <w:szCs w:val="22"/>
        </w:rPr>
        <w:t>(combine w</w:t>
      </w:r>
      <w:r w:rsidR="00FF03EB">
        <w:rPr>
          <w:rFonts w:asciiTheme="minorHAnsi" w:hAnsiTheme="minorHAnsi"/>
          <w:sz w:val="22"/>
          <w:szCs w:val="22"/>
        </w:rPr>
        <w:t>/</w:t>
      </w:r>
      <w:r w:rsidR="00FF03EB" w:rsidRPr="00FF03EB">
        <w:rPr>
          <w:rFonts w:asciiTheme="minorHAnsi" w:hAnsiTheme="minorHAnsi"/>
          <w:sz w:val="22"/>
          <w:szCs w:val="22"/>
        </w:rPr>
        <w:t xml:space="preserve"> </w:t>
      </w:r>
      <w:r w:rsidR="00FF03EB">
        <w:rPr>
          <w:rFonts w:asciiTheme="minorHAnsi" w:hAnsiTheme="minorHAnsi"/>
          <w:sz w:val="22"/>
          <w:szCs w:val="22"/>
        </w:rPr>
        <w:t>OE-CA00JB-01</w:t>
      </w:r>
      <w:r w:rsidR="00FF03EB" w:rsidRPr="00FF03EB">
        <w:rPr>
          <w:rFonts w:asciiTheme="minorHAnsi" w:hAnsiTheme="minorHAnsi"/>
          <w:sz w:val="22"/>
          <w:szCs w:val="22"/>
        </w:rPr>
        <w:t xml:space="preserve"> to add conduit connection.)</w:t>
      </w:r>
    </w:p>
    <w:p w14:paraId="41C15384" w14:textId="4CBDD131" w:rsidR="00314929" w:rsidRPr="00314929" w:rsidRDefault="00314929" w:rsidP="00314929">
      <w:pPr>
        <w:pStyle w:val="Paragraph"/>
        <w:numPr>
          <w:ilvl w:val="1"/>
          <w:numId w:val="26"/>
        </w:numPr>
        <w:spacing w:after="24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OE-CA10AP-01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Adapter Plate for all 10-Series camera models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7880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51"/>
        <w:gridCol w:w="6229"/>
      </w:tblGrid>
      <w:tr w:rsidR="008E710F" w:rsidRPr="00557599" w14:paraId="58591F28" w14:textId="77777777" w:rsidTr="00A67A21">
        <w:trPr>
          <w:trHeight w:val="300"/>
        </w:trPr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314A75D7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</w:t>
            </w:r>
            <w:r w:rsidR="00C81495">
              <w:rPr>
                <w:rFonts w:eastAsia="Times New Roman" w:cs="Arial"/>
              </w:rPr>
              <w:t>C</w:t>
            </w:r>
            <w:r w:rsidR="00754F42">
              <w:rPr>
                <w:rFonts w:eastAsia="Times New Roman" w:cs="Arial"/>
              </w:rPr>
              <w:t>1016T2-S</w:t>
            </w:r>
          </w:p>
        </w:tc>
        <w:tc>
          <w:tcPr>
            <w:tcW w:w="62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1835CD1F" w:rsidR="008E710F" w:rsidRPr="00557599" w:rsidRDefault="00314929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2</w:t>
            </w:r>
            <w:r w:rsidR="007A04AE" w:rsidRPr="00557599">
              <w:rPr>
                <w:rFonts w:eastAsia="Times New Roman" w:cs="Arial"/>
              </w:rPr>
              <w:t>MP</w:t>
            </w:r>
            <w:r w:rsidR="00F90C52">
              <w:rPr>
                <w:rFonts w:eastAsia="Times New Roman" w:cs="Arial"/>
              </w:rPr>
              <w:t xml:space="preserve"> IP </w:t>
            </w:r>
            <w:r w:rsidR="00F556FC">
              <w:rPr>
                <w:rFonts w:eastAsia="Times New Roman" w:cs="Arial"/>
              </w:rPr>
              <w:t>Turret</w:t>
            </w:r>
            <w:r w:rsidR="00524E22" w:rsidRPr="00557599">
              <w:rPr>
                <w:rFonts w:eastAsia="Times New Roman" w:cs="Arial"/>
              </w:rPr>
              <w:t xml:space="preserve"> Camera</w:t>
            </w:r>
            <w:r w:rsidR="00CF5259">
              <w:rPr>
                <w:rFonts w:eastAsia="Times New Roman" w:cs="Arial"/>
              </w:rPr>
              <w:t xml:space="preserve"> with </w:t>
            </w:r>
            <w:r w:rsidR="00A67A21">
              <w:t>2.8</w:t>
            </w:r>
            <w:r>
              <w:t xml:space="preserve"> fixed</w:t>
            </w:r>
            <w:r w:rsidR="00A67A21">
              <w:t xml:space="preserve"> lens</w:t>
            </w:r>
          </w:p>
        </w:tc>
      </w:tr>
    </w:tbl>
    <w:p w14:paraId="0345408F" w14:textId="77777777" w:rsidR="00F87319" w:rsidRPr="00557599" w:rsidRDefault="00F87319" w:rsidP="00314929">
      <w:pPr>
        <w:spacing w:before="120"/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5265435" w14:textId="77777777" w:rsidR="00F87319" w:rsidRPr="00557599" w:rsidRDefault="00F87319" w:rsidP="00F87319">
      <w:pPr>
        <w:jc w:val="center"/>
      </w:pPr>
      <w:r w:rsidRPr="00557599">
        <w:t xml:space="preserve">- END OF SECTION - </w:t>
      </w:r>
    </w:p>
    <w:p w14:paraId="0B17396B" w14:textId="41437288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15027D7D" w14:textId="77777777" w:rsidR="00747553" w:rsidRPr="00557599" w:rsidRDefault="00747553" w:rsidP="005C2ACA">
      <w:pPr>
        <w:pStyle w:val="EndOfSection"/>
        <w:spacing w:after="40"/>
        <w:jc w:val="center"/>
        <w:rPr>
          <w:rFonts w:cs="Arial"/>
        </w:rPr>
      </w:pP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FFA19" w14:textId="77777777" w:rsidR="009427DC" w:rsidRDefault="009427DC" w:rsidP="006C76B9">
      <w:pPr>
        <w:spacing w:after="0" w:line="240" w:lineRule="auto"/>
      </w:pPr>
      <w:r>
        <w:separator/>
      </w:r>
    </w:p>
  </w:endnote>
  <w:endnote w:type="continuationSeparator" w:id="0">
    <w:p w14:paraId="461DB898" w14:textId="77777777" w:rsidR="009427DC" w:rsidRDefault="009427DC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6B2BEC89" w:rsidR="00591AEE" w:rsidRDefault="00AF2E87" w:rsidP="00591AEE">
    <w:pPr>
      <w:pStyle w:val="Footer"/>
      <w:jc w:val="right"/>
    </w:pPr>
    <w:r>
      <w:rPr>
        <w:sz w:val="18"/>
        <w:szCs w:val="18"/>
      </w:rPr>
      <w:t>37745</w:t>
    </w:r>
    <w:r w:rsidR="00565A78">
      <w:rPr>
        <w:sz w:val="18"/>
        <w:szCs w:val="18"/>
      </w:rPr>
      <w:t>A</w:t>
    </w:r>
    <w:r w:rsidR="00151176">
      <w:rPr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4916326F" w:rsidR="00591AEE" w:rsidRDefault="00AF2E87" w:rsidP="00591AEE">
    <w:pPr>
      <w:pStyle w:val="Footer"/>
      <w:jc w:val="right"/>
    </w:pPr>
    <w:r>
      <w:rPr>
        <w:sz w:val="18"/>
        <w:szCs w:val="18"/>
      </w:rPr>
      <w:t>37745</w:t>
    </w:r>
    <w:r w:rsidR="00503A27">
      <w:rPr>
        <w:sz w:val="18"/>
        <w:szCs w:val="18"/>
      </w:rPr>
      <w:t>A</w:t>
    </w:r>
    <w:r w:rsidR="00151176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D50CF" w14:textId="77777777" w:rsidR="009427DC" w:rsidRDefault="009427DC" w:rsidP="006C76B9">
      <w:pPr>
        <w:spacing w:after="0" w:line="240" w:lineRule="auto"/>
      </w:pPr>
      <w:r>
        <w:separator/>
      </w:r>
    </w:p>
  </w:footnote>
  <w:footnote w:type="continuationSeparator" w:id="0">
    <w:p w14:paraId="0EA36397" w14:textId="77777777" w:rsidR="009427DC" w:rsidRDefault="009427DC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06919657" w14:textId="63694909" w:rsidR="0020113E" w:rsidRDefault="0020113E">
        <w:pPr>
          <w:pStyle w:val="Header"/>
          <w:jc w:val="right"/>
          <w:rPr>
            <w:sz w:val="18"/>
            <w:szCs w:val="18"/>
          </w:rPr>
        </w:pPr>
        <w:r w:rsidRPr="00ED1759">
          <w:rPr>
            <w:sz w:val="18"/>
            <w:szCs w:val="18"/>
          </w:rPr>
          <w:t xml:space="preserve">OpenEye </w:t>
        </w:r>
        <w:r w:rsidR="00867366">
          <w:rPr>
            <w:sz w:val="18"/>
            <w:szCs w:val="18"/>
          </w:rPr>
          <w:t>OE-</w:t>
        </w:r>
        <w:r w:rsidR="00B16D34">
          <w:rPr>
            <w:sz w:val="18"/>
            <w:szCs w:val="18"/>
          </w:rPr>
          <w:t>C</w:t>
        </w:r>
        <w:r w:rsidR="00754F42">
          <w:rPr>
            <w:sz w:val="18"/>
            <w:szCs w:val="18"/>
          </w:rPr>
          <w:t>1016T2-S</w:t>
        </w:r>
      </w:p>
      <w:p w14:paraId="1A41359D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4A4DA140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867366">
      <w:rPr>
        <w:sz w:val="18"/>
        <w:szCs w:val="18"/>
      </w:rPr>
      <w:t>OE-C</w:t>
    </w:r>
    <w:r w:rsidR="00754F42">
      <w:rPr>
        <w:sz w:val="18"/>
        <w:szCs w:val="18"/>
      </w:rPr>
      <w:t>1016T2-S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33284D42"/>
    <w:multiLevelType w:val="hybridMultilevel"/>
    <w:tmpl w:val="2A263EAE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9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2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B0E53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12BEE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630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3873960">
    <w:abstractNumId w:val="8"/>
  </w:num>
  <w:num w:numId="3" w16cid:durableId="1946229230">
    <w:abstractNumId w:val="11"/>
  </w:num>
  <w:num w:numId="4" w16cid:durableId="1146821649">
    <w:abstractNumId w:val="12"/>
  </w:num>
  <w:num w:numId="5" w16cid:durableId="5835444">
    <w:abstractNumId w:val="10"/>
  </w:num>
  <w:num w:numId="6" w16cid:durableId="812018526">
    <w:abstractNumId w:val="13"/>
  </w:num>
  <w:num w:numId="7" w16cid:durableId="1651522000">
    <w:abstractNumId w:val="18"/>
  </w:num>
  <w:num w:numId="8" w16cid:durableId="1472866727">
    <w:abstractNumId w:val="2"/>
  </w:num>
  <w:num w:numId="9" w16cid:durableId="1028331075">
    <w:abstractNumId w:val="0"/>
  </w:num>
  <w:num w:numId="10" w16cid:durableId="768310588">
    <w:abstractNumId w:val="6"/>
  </w:num>
  <w:num w:numId="11" w16cid:durableId="1695031505">
    <w:abstractNumId w:val="3"/>
  </w:num>
  <w:num w:numId="12" w16cid:durableId="1209731206">
    <w:abstractNumId w:val="11"/>
  </w:num>
  <w:num w:numId="13" w16cid:durableId="639656818">
    <w:abstractNumId w:val="14"/>
  </w:num>
  <w:num w:numId="14" w16cid:durableId="17704390">
    <w:abstractNumId w:val="11"/>
  </w:num>
  <w:num w:numId="15" w16cid:durableId="1350914287">
    <w:abstractNumId w:val="9"/>
  </w:num>
  <w:num w:numId="16" w16cid:durableId="1311790880">
    <w:abstractNumId w:val="11"/>
  </w:num>
  <w:num w:numId="17" w16cid:durableId="1482430005">
    <w:abstractNumId w:val="20"/>
  </w:num>
  <w:num w:numId="18" w16cid:durableId="521288359">
    <w:abstractNumId w:val="11"/>
  </w:num>
  <w:num w:numId="19" w16cid:durableId="1376269202">
    <w:abstractNumId w:val="7"/>
  </w:num>
  <w:num w:numId="20" w16cid:durableId="740637238">
    <w:abstractNumId w:val="11"/>
  </w:num>
  <w:num w:numId="21" w16cid:durableId="1646397497">
    <w:abstractNumId w:val="11"/>
  </w:num>
  <w:num w:numId="22" w16cid:durableId="345593204">
    <w:abstractNumId w:val="16"/>
  </w:num>
  <w:num w:numId="23" w16cid:durableId="1941254997">
    <w:abstractNumId w:val="11"/>
  </w:num>
  <w:num w:numId="24" w16cid:durableId="462430483">
    <w:abstractNumId w:val="4"/>
  </w:num>
  <w:num w:numId="25" w16cid:durableId="1412309609">
    <w:abstractNumId w:val="11"/>
  </w:num>
  <w:num w:numId="26" w16cid:durableId="571308140">
    <w:abstractNumId w:val="5"/>
  </w:num>
  <w:num w:numId="27" w16cid:durableId="1932809950">
    <w:abstractNumId w:val="11"/>
  </w:num>
  <w:num w:numId="28" w16cid:durableId="1979064484">
    <w:abstractNumId w:val="11"/>
  </w:num>
  <w:num w:numId="29" w16cid:durableId="41952597">
    <w:abstractNumId w:val="11"/>
  </w:num>
  <w:num w:numId="30" w16cid:durableId="526141165">
    <w:abstractNumId w:val="11"/>
  </w:num>
  <w:num w:numId="31" w16cid:durableId="630206126">
    <w:abstractNumId w:val="11"/>
  </w:num>
  <w:num w:numId="32" w16cid:durableId="2074043011">
    <w:abstractNumId w:val="19"/>
  </w:num>
  <w:num w:numId="33" w16cid:durableId="957373989">
    <w:abstractNumId w:val="11"/>
  </w:num>
  <w:num w:numId="34" w16cid:durableId="1153375003">
    <w:abstractNumId w:val="11"/>
  </w:num>
  <w:num w:numId="35" w16cid:durableId="1126776246">
    <w:abstractNumId w:val="11"/>
  </w:num>
  <w:num w:numId="36" w16cid:durableId="2129426444">
    <w:abstractNumId w:val="11"/>
  </w:num>
  <w:num w:numId="37" w16cid:durableId="409814081">
    <w:abstractNumId w:val="11"/>
  </w:num>
  <w:num w:numId="38" w16cid:durableId="1310869032">
    <w:abstractNumId w:val="11"/>
  </w:num>
  <w:num w:numId="39" w16cid:durableId="1833330105">
    <w:abstractNumId w:val="11"/>
  </w:num>
  <w:num w:numId="40" w16cid:durableId="909652338">
    <w:abstractNumId w:val="17"/>
    <w:lvlOverride w:ilvl="0">
      <w:startOverride w:val="1"/>
    </w:lvlOverride>
  </w:num>
  <w:num w:numId="41" w16cid:durableId="357590032">
    <w:abstractNumId w:val="15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083D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3EB0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E6B7B"/>
    <w:rsid w:val="000F61BD"/>
    <w:rsid w:val="000F6DA8"/>
    <w:rsid w:val="00106EC6"/>
    <w:rsid w:val="0011542F"/>
    <w:rsid w:val="00116B8E"/>
    <w:rsid w:val="00116C3E"/>
    <w:rsid w:val="00125ACB"/>
    <w:rsid w:val="00125E0F"/>
    <w:rsid w:val="001264EF"/>
    <w:rsid w:val="001321F5"/>
    <w:rsid w:val="00132F55"/>
    <w:rsid w:val="001347CE"/>
    <w:rsid w:val="00147B83"/>
    <w:rsid w:val="00147DC6"/>
    <w:rsid w:val="00151176"/>
    <w:rsid w:val="00155237"/>
    <w:rsid w:val="001554F5"/>
    <w:rsid w:val="00163218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6FDA"/>
    <w:rsid w:val="001F7C39"/>
    <w:rsid w:val="0020113E"/>
    <w:rsid w:val="00202A2F"/>
    <w:rsid w:val="00203C88"/>
    <w:rsid w:val="00203E0D"/>
    <w:rsid w:val="00210558"/>
    <w:rsid w:val="00214538"/>
    <w:rsid w:val="00215F7B"/>
    <w:rsid w:val="002230F6"/>
    <w:rsid w:val="00226F97"/>
    <w:rsid w:val="00227EAF"/>
    <w:rsid w:val="0023247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0C6C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0C3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14929"/>
    <w:rsid w:val="00320A92"/>
    <w:rsid w:val="003229F0"/>
    <w:rsid w:val="00322FE4"/>
    <w:rsid w:val="00326092"/>
    <w:rsid w:val="00331F49"/>
    <w:rsid w:val="003327C2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667BA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3C99"/>
    <w:rsid w:val="0046732C"/>
    <w:rsid w:val="00481E4A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4458"/>
    <w:rsid w:val="004B5045"/>
    <w:rsid w:val="004B594E"/>
    <w:rsid w:val="004C2579"/>
    <w:rsid w:val="004D5834"/>
    <w:rsid w:val="004D6BC6"/>
    <w:rsid w:val="004E1EFB"/>
    <w:rsid w:val="004E3244"/>
    <w:rsid w:val="004F07C6"/>
    <w:rsid w:val="004F462B"/>
    <w:rsid w:val="004F5943"/>
    <w:rsid w:val="00502800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67B8B"/>
    <w:rsid w:val="00577151"/>
    <w:rsid w:val="0057732E"/>
    <w:rsid w:val="00591AE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0626"/>
    <w:rsid w:val="00603099"/>
    <w:rsid w:val="006051AE"/>
    <w:rsid w:val="00606A32"/>
    <w:rsid w:val="00607199"/>
    <w:rsid w:val="006117B0"/>
    <w:rsid w:val="006130D8"/>
    <w:rsid w:val="00633C04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6294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4F42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531A"/>
    <w:rsid w:val="007B271B"/>
    <w:rsid w:val="007B53B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499"/>
    <w:rsid w:val="00803587"/>
    <w:rsid w:val="00803E37"/>
    <w:rsid w:val="0081110A"/>
    <w:rsid w:val="00813EED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E7372"/>
    <w:rsid w:val="008F0DA9"/>
    <w:rsid w:val="008F1508"/>
    <w:rsid w:val="008F16ED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427DC"/>
    <w:rsid w:val="00950CFF"/>
    <w:rsid w:val="009713B5"/>
    <w:rsid w:val="00974509"/>
    <w:rsid w:val="009808F5"/>
    <w:rsid w:val="0098472E"/>
    <w:rsid w:val="00985BBC"/>
    <w:rsid w:val="00986A63"/>
    <w:rsid w:val="00986C20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ABF"/>
    <w:rsid w:val="00A24BE4"/>
    <w:rsid w:val="00A33067"/>
    <w:rsid w:val="00A345EB"/>
    <w:rsid w:val="00A40CE9"/>
    <w:rsid w:val="00A41465"/>
    <w:rsid w:val="00A43164"/>
    <w:rsid w:val="00A43D68"/>
    <w:rsid w:val="00A540FF"/>
    <w:rsid w:val="00A6458B"/>
    <w:rsid w:val="00A66A37"/>
    <w:rsid w:val="00A66C0D"/>
    <w:rsid w:val="00A67A21"/>
    <w:rsid w:val="00A728FD"/>
    <w:rsid w:val="00A753E0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2E87"/>
    <w:rsid w:val="00AF6865"/>
    <w:rsid w:val="00AF7D3F"/>
    <w:rsid w:val="00B043C1"/>
    <w:rsid w:val="00B066FC"/>
    <w:rsid w:val="00B11B39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96543"/>
    <w:rsid w:val="00BA150B"/>
    <w:rsid w:val="00BA2A1C"/>
    <w:rsid w:val="00BA3468"/>
    <w:rsid w:val="00BA55C1"/>
    <w:rsid w:val="00BB016E"/>
    <w:rsid w:val="00BB28F9"/>
    <w:rsid w:val="00BB67DA"/>
    <w:rsid w:val="00BB7302"/>
    <w:rsid w:val="00BB7405"/>
    <w:rsid w:val="00BC2432"/>
    <w:rsid w:val="00BC539B"/>
    <w:rsid w:val="00BC553A"/>
    <w:rsid w:val="00BD04CB"/>
    <w:rsid w:val="00BD062F"/>
    <w:rsid w:val="00BD0942"/>
    <w:rsid w:val="00BD757F"/>
    <w:rsid w:val="00BE1900"/>
    <w:rsid w:val="00BF069C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64C55"/>
    <w:rsid w:val="00C760E3"/>
    <w:rsid w:val="00C76104"/>
    <w:rsid w:val="00C81495"/>
    <w:rsid w:val="00C81CE9"/>
    <w:rsid w:val="00C833E2"/>
    <w:rsid w:val="00C927BF"/>
    <w:rsid w:val="00C92C38"/>
    <w:rsid w:val="00C95AB1"/>
    <w:rsid w:val="00C964F2"/>
    <w:rsid w:val="00CA0F61"/>
    <w:rsid w:val="00CA422B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1CA3"/>
    <w:rsid w:val="00D72270"/>
    <w:rsid w:val="00D7462E"/>
    <w:rsid w:val="00D74F54"/>
    <w:rsid w:val="00D82072"/>
    <w:rsid w:val="00D91B6F"/>
    <w:rsid w:val="00D91F79"/>
    <w:rsid w:val="00D925D9"/>
    <w:rsid w:val="00DA1896"/>
    <w:rsid w:val="00DA215A"/>
    <w:rsid w:val="00DA3C4D"/>
    <w:rsid w:val="00DB1AE3"/>
    <w:rsid w:val="00DB1E7B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F118D"/>
    <w:rsid w:val="00EF29D2"/>
    <w:rsid w:val="00EF6BAB"/>
    <w:rsid w:val="00EF7853"/>
    <w:rsid w:val="00F11B91"/>
    <w:rsid w:val="00F1220C"/>
    <w:rsid w:val="00F12ACA"/>
    <w:rsid w:val="00F16129"/>
    <w:rsid w:val="00F207D7"/>
    <w:rsid w:val="00F21D5C"/>
    <w:rsid w:val="00F21E4C"/>
    <w:rsid w:val="00F23459"/>
    <w:rsid w:val="00F24F9B"/>
    <w:rsid w:val="00F27E4D"/>
    <w:rsid w:val="00F347AC"/>
    <w:rsid w:val="00F36EB6"/>
    <w:rsid w:val="00F411C2"/>
    <w:rsid w:val="00F44BD0"/>
    <w:rsid w:val="00F45639"/>
    <w:rsid w:val="00F522A1"/>
    <w:rsid w:val="00F52BF3"/>
    <w:rsid w:val="00F556FC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9409F"/>
    <w:rsid w:val="00FA5977"/>
    <w:rsid w:val="00FA5F67"/>
    <w:rsid w:val="00FA66FD"/>
    <w:rsid w:val="00FB036A"/>
    <w:rsid w:val="00FB0EEE"/>
    <w:rsid w:val="00FB68F3"/>
    <w:rsid w:val="00FB6A1C"/>
    <w:rsid w:val="00FC7AB1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15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DA2DE15-537C-4256-9712-4DD2DEB8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6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17</cp:revision>
  <dcterms:created xsi:type="dcterms:W3CDTF">2021-03-13T15:08:00Z</dcterms:created>
  <dcterms:modified xsi:type="dcterms:W3CDTF">2025-10-28T15:25:00Z</dcterms:modified>
  <cp:category>Product reference</cp:category>
</cp:coreProperties>
</file>